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FCCD4" w14:textId="4559BF1B" w:rsidR="0067374E" w:rsidRDefault="0067374E" w:rsidP="0067374E">
      <w:pPr>
        <w:suppressAutoHyphens/>
        <w:spacing w:after="0"/>
        <w:jc w:val="right"/>
        <w:rPr>
          <w:rFonts w:ascii="Times New Roman" w:hAnsi="Times New Roman"/>
          <w:b/>
          <w:bCs/>
          <w:color w:val="000000"/>
          <w:sz w:val="20"/>
          <w:szCs w:val="20"/>
          <w:u w:color="000000"/>
        </w:rPr>
      </w:pPr>
      <w:r>
        <w:rPr>
          <w:rFonts w:ascii="Times New Roman" w:hAnsi="Times New Roman"/>
          <w:b/>
          <w:bCs/>
          <w:color w:val="000000"/>
          <w:sz w:val="20"/>
          <w:szCs w:val="20"/>
          <w:u w:color="000000"/>
        </w:rPr>
        <w:t xml:space="preserve">Приложение № 2 к Приказу </w:t>
      </w:r>
    </w:p>
    <w:p w14:paraId="1F0558D6" w14:textId="77777777" w:rsidR="0067374E" w:rsidRDefault="0067374E" w:rsidP="0067374E">
      <w:pPr>
        <w:suppressAutoHyphens/>
        <w:spacing w:after="0"/>
        <w:jc w:val="right"/>
        <w:rPr>
          <w:rFonts w:ascii="Times New Roman" w:eastAsia="Times New Roman" w:hAnsi="Times New Roman" w:cs="Times New Roman"/>
          <w:b/>
          <w:bCs/>
          <w:color w:val="000000"/>
          <w:sz w:val="20"/>
          <w:szCs w:val="20"/>
          <w:u w:color="000000"/>
        </w:rPr>
      </w:pPr>
    </w:p>
    <w:p w14:paraId="5901B1B6" w14:textId="18F2D6B5" w:rsidR="0067374E" w:rsidRDefault="0067374E" w:rsidP="0067374E">
      <w:pPr>
        <w:suppressAutoHyphens/>
        <w:spacing w:after="0" w:line="240" w:lineRule="auto"/>
        <w:jc w:val="right"/>
        <w:rPr>
          <w:rFonts w:ascii="Times New Roman" w:eastAsia="Times New Roman" w:hAnsi="Times New Roman" w:cs="Times New Roman"/>
          <w:b/>
          <w:bCs/>
          <w:color w:val="000000"/>
          <w:sz w:val="20"/>
          <w:szCs w:val="20"/>
          <w:u w:color="000000"/>
        </w:rPr>
      </w:pPr>
      <w:r>
        <w:rPr>
          <w:rFonts w:ascii="Times New Roman" w:eastAsia="Times New Roman" w:hAnsi="Times New Roman" w:cs="Times New Roman"/>
          <w:b/>
          <w:bCs/>
          <w:color w:val="000000"/>
          <w:sz w:val="20"/>
          <w:szCs w:val="20"/>
          <w:u w:color="000000"/>
        </w:rPr>
        <w:tab/>
      </w:r>
      <w:r>
        <w:rPr>
          <w:rFonts w:ascii="Times New Roman" w:eastAsia="Times New Roman" w:hAnsi="Times New Roman" w:cs="Times New Roman"/>
          <w:b/>
          <w:bCs/>
          <w:color w:val="000000"/>
          <w:sz w:val="20"/>
          <w:szCs w:val="20"/>
          <w:u w:color="000000"/>
        </w:rPr>
        <w:tab/>
      </w:r>
      <w:r>
        <w:rPr>
          <w:rFonts w:ascii="Times New Roman" w:eastAsia="Times New Roman" w:hAnsi="Times New Roman" w:cs="Times New Roman"/>
          <w:b/>
          <w:bCs/>
          <w:color w:val="000000"/>
          <w:sz w:val="20"/>
          <w:szCs w:val="20"/>
          <w:u w:color="000000"/>
        </w:rPr>
        <w:tab/>
      </w:r>
      <w:r>
        <w:rPr>
          <w:rFonts w:ascii="Times New Roman" w:eastAsia="Times New Roman" w:hAnsi="Times New Roman" w:cs="Times New Roman"/>
          <w:b/>
          <w:bCs/>
          <w:color w:val="000000"/>
          <w:sz w:val="20"/>
          <w:szCs w:val="20"/>
          <w:u w:color="000000"/>
        </w:rPr>
        <w:tab/>
      </w:r>
      <w:r>
        <w:rPr>
          <w:rFonts w:ascii="Times New Roman" w:eastAsia="Times New Roman" w:hAnsi="Times New Roman" w:cs="Times New Roman"/>
          <w:b/>
          <w:bCs/>
          <w:color w:val="000000"/>
          <w:sz w:val="20"/>
          <w:szCs w:val="20"/>
          <w:u w:color="000000"/>
        </w:rPr>
        <w:tab/>
      </w:r>
      <w:r>
        <w:rPr>
          <w:rFonts w:ascii="Times New Roman" w:eastAsia="Times New Roman" w:hAnsi="Times New Roman" w:cs="Times New Roman"/>
          <w:b/>
          <w:bCs/>
          <w:color w:val="000000"/>
          <w:sz w:val="20"/>
          <w:szCs w:val="20"/>
          <w:u w:color="000000"/>
        </w:rPr>
        <w:tab/>
      </w:r>
      <w:r>
        <w:rPr>
          <w:rFonts w:ascii="Times New Roman" w:eastAsia="Times New Roman" w:hAnsi="Times New Roman" w:cs="Times New Roman"/>
          <w:b/>
          <w:bCs/>
          <w:color w:val="000000"/>
          <w:sz w:val="20"/>
          <w:szCs w:val="20"/>
          <w:u w:color="000000"/>
        </w:rPr>
        <w:tab/>
      </w:r>
      <w:r>
        <w:rPr>
          <w:rFonts w:ascii="Times New Roman" w:eastAsia="Times New Roman" w:hAnsi="Times New Roman" w:cs="Times New Roman"/>
          <w:b/>
          <w:bCs/>
          <w:color w:val="000000"/>
          <w:sz w:val="20"/>
          <w:szCs w:val="20"/>
          <w:u w:color="000000"/>
        </w:rPr>
        <w:tab/>
        <w:t xml:space="preserve">            </w:t>
      </w:r>
      <w:r w:rsidRPr="000A2297">
        <w:rPr>
          <w:rFonts w:ascii="Times New Roman" w:eastAsia="Times New Roman" w:hAnsi="Times New Roman" w:cs="Times New Roman"/>
          <w:b/>
          <w:bCs/>
          <w:color w:val="000000"/>
          <w:sz w:val="20"/>
          <w:szCs w:val="20"/>
          <w:u w:color="000000"/>
        </w:rPr>
        <w:t>от «</w:t>
      </w:r>
      <w:r w:rsidRPr="000A2297">
        <w:rPr>
          <w:rFonts w:ascii="Times New Roman" w:hAnsi="Times New Roman"/>
          <w:b/>
          <w:bCs/>
          <w:color w:val="000000"/>
          <w:sz w:val="20"/>
          <w:szCs w:val="20"/>
          <w:u w:color="000000"/>
        </w:rPr>
        <w:t>____» ____</w:t>
      </w:r>
      <w:r>
        <w:rPr>
          <w:rFonts w:ascii="Times New Roman" w:hAnsi="Times New Roman"/>
          <w:b/>
          <w:bCs/>
          <w:color w:val="000000"/>
          <w:sz w:val="20"/>
          <w:szCs w:val="20"/>
          <w:u w:color="000000"/>
        </w:rPr>
        <w:t>______</w:t>
      </w:r>
      <w:r w:rsidRPr="000A2297">
        <w:rPr>
          <w:rFonts w:ascii="Times New Roman" w:hAnsi="Times New Roman"/>
          <w:b/>
          <w:bCs/>
          <w:color w:val="000000"/>
          <w:sz w:val="20"/>
          <w:szCs w:val="20"/>
          <w:u w:color="000000"/>
        </w:rPr>
        <w:t xml:space="preserve"> 2022 г. №_________</w:t>
      </w:r>
    </w:p>
    <w:p w14:paraId="748A89E4" w14:textId="77777777" w:rsidR="0067374E" w:rsidRDefault="0067374E">
      <w:pPr>
        <w:suppressAutoHyphens/>
        <w:spacing w:after="0"/>
        <w:jc w:val="center"/>
        <w:rPr>
          <w:rFonts w:ascii="Times New Roman" w:hAnsi="Times New Roman"/>
          <w:b/>
          <w:bCs/>
          <w:sz w:val="20"/>
          <w:szCs w:val="20"/>
        </w:rPr>
      </w:pPr>
    </w:p>
    <w:p w14:paraId="7749F995" w14:textId="77777777" w:rsidR="0067374E" w:rsidRDefault="0067374E">
      <w:pPr>
        <w:suppressAutoHyphens/>
        <w:spacing w:after="0"/>
        <w:jc w:val="center"/>
        <w:rPr>
          <w:rFonts w:ascii="Times New Roman" w:hAnsi="Times New Roman"/>
          <w:b/>
          <w:bCs/>
          <w:sz w:val="20"/>
          <w:szCs w:val="20"/>
        </w:rPr>
      </w:pPr>
    </w:p>
    <w:p w14:paraId="5B949CAC" w14:textId="01D8DAAE" w:rsidR="004370FF" w:rsidRDefault="00607DCD">
      <w:pPr>
        <w:suppressAutoHyphens/>
        <w:spacing w:after="0"/>
        <w:jc w:val="center"/>
        <w:rPr>
          <w:rFonts w:ascii="Times New Roman" w:eastAsia="Times New Roman" w:hAnsi="Times New Roman" w:cs="Times New Roman"/>
          <w:b/>
          <w:bCs/>
          <w:sz w:val="20"/>
          <w:szCs w:val="20"/>
        </w:rPr>
      </w:pPr>
      <w:r>
        <w:rPr>
          <w:rFonts w:ascii="Times New Roman" w:hAnsi="Times New Roman"/>
          <w:b/>
          <w:bCs/>
          <w:sz w:val="20"/>
          <w:szCs w:val="20"/>
        </w:rPr>
        <w:t>Рамочный договор поставки вторичных материальных ресурсов</w:t>
      </w:r>
    </w:p>
    <w:p w14:paraId="6F4B4A99" w14:textId="77777777" w:rsidR="004370FF" w:rsidRPr="00FC5E21" w:rsidRDefault="00607DCD">
      <w:pPr>
        <w:suppressAutoHyphens/>
        <w:spacing w:after="0"/>
        <w:jc w:val="center"/>
        <w:rPr>
          <w:sz w:val="20"/>
          <w:szCs w:val="20"/>
        </w:rPr>
      </w:pPr>
      <w:r w:rsidRPr="00FC5E21">
        <w:rPr>
          <w:rFonts w:ascii="Times New Roman" w:hAnsi="Times New Roman"/>
          <w:b/>
          <w:bCs/>
          <w:sz w:val="20"/>
          <w:szCs w:val="20"/>
        </w:rPr>
        <w:t>№ ______________</w:t>
      </w:r>
    </w:p>
    <w:p w14:paraId="3679C0CD" w14:textId="77777777" w:rsidR="004370FF" w:rsidRPr="00FC5E21" w:rsidRDefault="004370FF">
      <w:pPr>
        <w:suppressAutoHyphens/>
        <w:spacing w:after="0"/>
        <w:jc w:val="center"/>
        <w:rPr>
          <w:rFonts w:ascii="Times New Roman" w:eastAsia="Times New Roman" w:hAnsi="Times New Roman" w:cs="Times New Roman"/>
          <w:b/>
          <w:bCs/>
          <w:sz w:val="20"/>
          <w:szCs w:val="20"/>
          <w:shd w:val="clear" w:color="auto" w:fill="FFFF00"/>
        </w:rPr>
      </w:pPr>
    </w:p>
    <w:p w14:paraId="77E63DA1" w14:textId="77777777" w:rsidR="004370FF" w:rsidRPr="00FC5E21" w:rsidRDefault="00607DCD">
      <w:pPr>
        <w:suppressAutoHyphens/>
        <w:spacing w:after="0"/>
        <w:jc w:val="both"/>
        <w:rPr>
          <w:rFonts w:ascii="Times New Roman" w:eastAsia="Times New Roman" w:hAnsi="Times New Roman" w:cs="Times New Roman"/>
          <w:sz w:val="20"/>
          <w:szCs w:val="20"/>
        </w:rPr>
      </w:pPr>
      <w:r w:rsidRPr="00FC5E21">
        <w:rPr>
          <w:rFonts w:ascii="Times New Roman" w:hAnsi="Times New Roman"/>
          <w:sz w:val="20"/>
          <w:szCs w:val="20"/>
        </w:rPr>
        <w:t xml:space="preserve">г. Екатеринбург                                                                                                                                        </w:t>
      </w:r>
      <w:proofErr w:type="gramStart"/>
      <w:r w:rsidRPr="00FC5E21">
        <w:rPr>
          <w:rFonts w:ascii="Times New Roman" w:hAnsi="Times New Roman"/>
          <w:sz w:val="20"/>
          <w:szCs w:val="20"/>
        </w:rPr>
        <w:t xml:space="preserve">   «</w:t>
      </w:r>
      <w:proofErr w:type="gramEnd"/>
      <w:r w:rsidRPr="00FC5E21">
        <w:rPr>
          <w:rFonts w:ascii="Times New Roman" w:hAnsi="Times New Roman"/>
          <w:sz w:val="20"/>
          <w:szCs w:val="20"/>
        </w:rPr>
        <w:t>___» _______ 2022 г.</w:t>
      </w:r>
    </w:p>
    <w:p w14:paraId="56D73C6D" w14:textId="77777777" w:rsidR="004370FF" w:rsidRPr="00FC5E21" w:rsidRDefault="004370FF">
      <w:pPr>
        <w:suppressAutoHyphens/>
        <w:spacing w:after="0"/>
        <w:ind w:firstLine="709"/>
        <w:jc w:val="both"/>
        <w:rPr>
          <w:rFonts w:ascii="Times New Roman" w:eastAsia="Times New Roman" w:hAnsi="Times New Roman" w:cs="Times New Roman"/>
          <w:b/>
          <w:bCs/>
          <w:sz w:val="20"/>
          <w:szCs w:val="20"/>
        </w:rPr>
      </w:pPr>
    </w:p>
    <w:p w14:paraId="1A361404" w14:textId="4EB7AEBE" w:rsidR="004370FF" w:rsidRPr="00FC5E21" w:rsidRDefault="00607DCD">
      <w:pPr>
        <w:widowControl w:val="0"/>
        <w:suppressAutoHyphens/>
        <w:spacing w:after="0"/>
        <w:ind w:firstLine="709"/>
        <w:jc w:val="both"/>
        <w:rPr>
          <w:rFonts w:ascii="Times New Roman" w:eastAsia="Times New Roman" w:hAnsi="Times New Roman" w:cs="Times New Roman"/>
          <w:sz w:val="20"/>
          <w:szCs w:val="20"/>
        </w:rPr>
      </w:pPr>
      <w:bookmarkStart w:id="0" w:name="_headingh.30j0zll"/>
      <w:bookmarkEnd w:id="0"/>
      <w:r w:rsidRPr="00FC5E21">
        <w:rPr>
          <w:rFonts w:ascii="Times New Roman" w:hAnsi="Times New Roman"/>
          <w:b/>
          <w:bCs/>
          <w:sz w:val="20"/>
          <w:szCs w:val="20"/>
        </w:rPr>
        <w:t>Екатеринбургское муниципальное унитарное предприятие «Специализированная автобаза»</w:t>
      </w:r>
      <w:r w:rsidRPr="00FC5E21">
        <w:rPr>
          <w:rFonts w:ascii="Times New Roman" w:hAnsi="Times New Roman"/>
          <w:sz w:val="20"/>
          <w:szCs w:val="20"/>
        </w:rPr>
        <w:t>, именуемое в дальнейшем «</w:t>
      </w:r>
      <w:r w:rsidRPr="00FC5E21">
        <w:rPr>
          <w:rFonts w:ascii="Times New Roman" w:hAnsi="Times New Roman"/>
          <w:b/>
          <w:bCs/>
          <w:sz w:val="20"/>
          <w:szCs w:val="20"/>
        </w:rPr>
        <w:t>Поставщик</w:t>
      </w:r>
      <w:r w:rsidRPr="00FC5E21">
        <w:rPr>
          <w:rFonts w:ascii="Times New Roman" w:hAnsi="Times New Roman"/>
          <w:sz w:val="20"/>
          <w:szCs w:val="20"/>
        </w:rPr>
        <w:t xml:space="preserve">», в лице </w:t>
      </w:r>
      <w:r w:rsidR="00E249AB">
        <w:rPr>
          <w:rFonts w:ascii="Times New Roman" w:hAnsi="Times New Roman"/>
          <w:sz w:val="20"/>
          <w:szCs w:val="20"/>
        </w:rPr>
        <w:t xml:space="preserve">заместителя начальника отдела аналитики </w:t>
      </w:r>
      <w:r w:rsidR="00AB0483" w:rsidRPr="00FC5E21">
        <w:rPr>
          <w:rFonts w:ascii="Times New Roman" w:hAnsi="Times New Roman"/>
          <w:sz w:val="20"/>
          <w:szCs w:val="20"/>
        </w:rPr>
        <w:t xml:space="preserve">Павлова Александра Анатольевича, действующего на </w:t>
      </w:r>
      <w:r w:rsidR="006F674A">
        <w:rPr>
          <w:rFonts w:ascii="Times New Roman" w:hAnsi="Times New Roman"/>
          <w:sz w:val="20"/>
          <w:szCs w:val="20"/>
        </w:rPr>
        <w:t>основании__</w:t>
      </w:r>
      <w:r w:rsidR="006F674A">
        <w:rPr>
          <w:rFonts w:ascii="Times New Roman" w:hAnsi="Times New Roman"/>
          <w:bCs/>
          <w:sz w:val="20"/>
          <w:szCs w:val="20"/>
        </w:rPr>
        <w:t>___________________________</w:t>
      </w:r>
      <w:r w:rsidR="00AB0483" w:rsidRPr="00FC5E21">
        <w:rPr>
          <w:rFonts w:ascii="Times New Roman" w:hAnsi="Times New Roman"/>
          <w:sz w:val="20"/>
          <w:szCs w:val="20"/>
        </w:rPr>
        <w:t>, с одной стороны, и</w:t>
      </w:r>
      <w:r w:rsidRPr="00FC5E21">
        <w:rPr>
          <w:rFonts w:ascii="Times New Roman" w:hAnsi="Times New Roman"/>
          <w:sz w:val="20"/>
          <w:szCs w:val="20"/>
        </w:rPr>
        <w:t xml:space="preserve"> </w:t>
      </w:r>
    </w:p>
    <w:p w14:paraId="27AA9EF1" w14:textId="77777777" w:rsidR="004370FF" w:rsidRDefault="00607DCD">
      <w:pPr>
        <w:widowControl w:val="0"/>
        <w:suppressAutoHyphens/>
        <w:spacing w:after="0"/>
        <w:ind w:firstLine="709"/>
        <w:jc w:val="both"/>
        <w:rPr>
          <w:sz w:val="20"/>
          <w:szCs w:val="20"/>
        </w:rPr>
      </w:pPr>
      <w:r w:rsidRPr="00FC5E21">
        <w:rPr>
          <w:rFonts w:ascii="Times New Roman" w:hAnsi="Times New Roman"/>
          <w:b/>
          <w:bCs/>
          <w:sz w:val="20"/>
          <w:szCs w:val="20"/>
        </w:rPr>
        <w:t xml:space="preserve">_____________________________________________________, </w:t>
      </w:r>
      <w:r w:rsidRPr="00FC5E21">
        <w:rPr>
          <w:rFonts w:ascii="Times New Roman" w:hAnsi="Times New Roman"/>
          <w:sz w:val="20"/>
          <w:szCs w:val="20"/>
        </w:rPr>
        <w:t>именуемый (-</w:t>
      </w:r>
      <w:proofErr w:type="spellStart"/>
      <w:r w:rsidRPr="00FC5E21">
        <w:rPr>
          <w:rFonts w:ascii="Times New Roman" w:hAnsi="Times New Roman"/>
          <w:sz w:val="20"/>
          <w:szCs w:val="20"/>
        </w:rPr>
        <w:t>ое</w:t>
      </w:r>
      <w:proofErr w:type="spellEnd"/>
      <w:r w:rsidRPr="00FC5E21">
        <w:rPr>
          <w:rFonts w:ascii="Times New Roman" w:hAnsi="Times New Roman"/>
          <w:sz w:val="20"/>
          <w:szCs w:val="20"/>
        </w:rPr>
        <w:t>) в дальнейшем «</w:t>
      </w:r>
      <w:r w:rsidRPr="00FC5E21">
        <w:rPr>
          <w:rFonts w:ascii="Times New Roman" w:hAnsi="Times New Roman"/>
          <w:b/>
          <w:bCs/>
          <w:sz w:val="20"/>
          <w:szCs w:val="20"/>
        </w:rPr>
        <w:t>Покупатель</w:t>
      </w:r>
      <w:r w:rsidRPr="00FC5E21">
        <w:rPr>
          <w:rFonts w:ascii="Times New Roman" w:hAnsi="Times New Roman"/>
          <w:sz w:val="20"/>
          <w:szCs w:val="20"/>
        </w:rPr>
        <w:t>», в лице__________________________________________________________________________________, действующего (-ей) на основании __________________________________________________________________________________, с</w:t>
      </w:r>
      <w:r w:rsidRPr="00AB0483">
        <w:rPr>
          <w:rFonts w:ascii="Times New Roman" w:hAnsi="Times New Roman"/>
          <w:sz w:val="20"/>
          <w:szCs w:val="20"/>
        </w:rPr>
        <w:t xml:space="preserve"> другой стороны, при совместном упоминании именуемые «Стороны», заключили настоящий рамочный договор</w:t>
      </w:r>
      <w:r>
        <w:rPr>
          <w:rFonts w:ascii="Times New Roman" w:hAnsi="Times New Roman"/>
          <w:sz w:val="20"/>
          <w:szCs w:val="20"/>
        </w:rPr>
        <w:t xml:space="preserve"> поставки вторичных материальных ресурсов (далее также – Договор) о нижеследующем:</w:t>
      </w:r>
    </w:p>
    <w:p w14:paraId="57A053F3" w14:textId="77777777" w:rsidR="004370FF" w:rsidRDefault="004370FF">
      <w:pPr>
        <w:widowControl w:val="0"/>
        <w:suppressAutoHyphens/>
        <w:spacing w:after="0"/>
        <w:jc w:val="both"/>
        <w:rPr>
          <w:rFonts w:ascii="Times New Roman" w:eastAsia="Times New Roman" w:hAnsi="Times New Roman" w:cs="Times New Roman"/>
          <w:sz w:val="20"/>
          <w:szCs w:val="20"/>
        </w:rPr>
      </w:pPr>
    </w:p>
    <w:p w14:paraId="3CC1674C" w14:textId="77777777" w:rsidR="004370FF" w:rsidRPr="002B6226" w:rsidRDefault="00607DCD" w:rsidP="00972247">
      <w:pPr>
        <w:widowControl w:val="0"/>
        <w:numPr>
          <w:ilvl w:val="0"/>
          <w:numId w:val="10"/>
        </w:numPr>
        <w:suppressAutoHyphens/>
        <w:spacing w:after="0"/>
        <w:ind w:left="0" w:firstLine="425"/>
        <w:jc w:val="center"/>
        <w:rPr>
          <w:rFonts w:ascii="Times New Roman" w:hAnsi="Times New Roman"/>
          <w:b/>
          <w:bCs/>
          <w:color w:val="000000"/>
          <w:sz w:val="20"/>
          <w:szCs w:val="20"/>
          <w:u w:color="000000"/>
        </w:rPr>
      </w:pPr>
      <w:r>
        <w:rPr>
          <w:rFonts w:ascii="Times New Roman" w:hAnsi="Times New Roman"/>
          <w:b/>
          <w:bCs/>
          <w:color w:val="000000"/>
          <w:sz w:val="20"/>
          <w:szCs w:val="20"/>
          <w:u w:color="000000"/>
        </w:rPr>
        <w:t>ПРЕДМЕТ ДОГОВОРА</w:t>
      </w:r>
    </w:p>
    <w:p w14:paraId="62A4962A" w14:textId="2D7F073A" w:rsidR="004370FF" w:rsidRPr="00972247" w:rsidRDefault="00607DCD" w:rsidP="00972247">
      <w:pPr>
        <w:widowControl w:val="0"/>
        <w:numPr>
          <w:ilvl w:val="2"/>
          <w:numId w:val="4"/>
        </w:numPr>
        <w:suppressAutoHyphens/>
        <w:spacing w:after="0"/>
        <w:ind w:left="0" w:firstLine="425"/>
        <w:jc w:val="both"/>
        <w:rPr>
          <w:rFonts w:ascii="Times New Roman" w:hAnsi="Times New Roman" w:cs="Times New Roman"/>
          <w:sz w:val="20"/>
          <w:szCs w:val="20"/>
          <w:u w:color="000000"/>
        </w:rPr>
      </w:pPr>
      <w:r w:rsidRPr="00972247">
        <w:rPr>
          <w:rFonts w:ascii="Times New Roman" w:hAnsi="Times New Roman" w:cs="Times New Roman"/>
          <w:sz w:val="20"/>
          <w:szCs w:val="20"/>
          <w:u w:color="000000"/>
        </w:rPr>
        <w:t xml:space="preserve"> </w:t>
      </w:r>
      <w:r w:rsidR="00E55F53" w:rsidRPr="00E55F53">
        <w:rPr>
          <w:rFonts w:ascii="Times New Roman" w:hAnsi="Times New Roman" w:cs="Times New Roman"/>
          <w:sz w:val="20"/>
          <w:szCs w:val="20"/>
          <w:u w:color="000000"/>
        </w:rPr>
        <w:t>Поставщик обязуется передать вторичные материальные ресурсы (далее также - Товар) Покупателю по наименованию, цене, в сроки и в порядке, установленные в Счете-спецификации (Приложение № 1 к Договору), составленной по итогам проведения отдельной Процедуры согласно Положению Екатеринбургского унитарного муниципального предприятия «Специализированная автобаза» о проведении процедуры сбора ценовых предложений на право покупки вторичных материальных ресурсов, а Покупатель обязуется принять и оплатить переданный ему Товар в соответствии с условиями Договора и условиями Счета-спецификации на поставку Товара</w:t>
      </w:r>
      <w:r w:rsidR="00E55F53">
        <w:rPr>
          <w:rFonts w:ascii="Times New Roman" w:hAnsi="Times New Roman" w:cs="Times New Roman"/>
          <w:sz w:val="20"/>
          <w:szCs w:val="20"/>
          <w:u w:color="000000"/>
        </w:rPr>
        <w:t>.</w:t>
      </w:r>
    </w:p>
    <w:p w14:paraId="5F21B501" w14:textId="77777777" w:rsidR="004370FF" w:rsidRPr="00972247" w:rsidRDefault="00607DCD" w:rsidP="00972247">
      <w:pPr>
        <w:widowControl w:val="0"/>
        <w:numPr>
          <w:ilvl w:val="2"/>
          <w:numId w:val="4"/>
        </w:numPr>
        <w:suppressAutoHyphens/>
        <w:spacing w:after="0"/>
        <w:ind w:left="0" w:firstLine="425"/>
        <w:jc w:val="both"/>
        <w:rPr>
          <w:rFonts w:ascii="Times New Roman" w:hAnsi="Times New Roman" w:cs="Times New Roman"/>
          <w:sz w:val="20"/>
          <w:szCs w:val="20"/>
          <w:u w:color="000000"/>
        </w:rPr>
      </w:pPr>
      <w:r w:rsidRPr="00972247">
        <w:rPr>
          <w:rFonts w:ascii="Times New Roman" w:hAnsi="Times New Roman" w:cs="Times New Roman"/>
          <w:sz w:val="20"/>
          <w:szCs w:val="20"/>
          <w:u w:color="000000"/>
        </w:rPr>
        <w:t xml:space="preserve"> Риск случайной гибели и (или) повреждения Товара, а также право собственности на Товар переходит от Поставщика к Покупателю после фактической передачи Товара в соответствии с п. 3.3 Договора.</w:t>
      </w:r>
    </w:p>
    <w:p w14:paraId="2B29C8D9" w14:textId="77777777" w:rsidR="004370FF" w:rsidRPr="00972247" w:rsidRDefault="00607DCD" w:rsidP="00972247">
      <w:pPr>
        <w:widowControl w:val="0"/>
        <w:numPr>
          <w:ilvl w:val="2"/>
          <w:numId w:val="4"/>
        </w:numPr>
        <w:suppressAutoHyphens/>
        <w:spacing w:after="0"/>
        <w:ind w:left="0" w:firstLine="425"/>
        <w:jc w:val="both"/>
        <w:rPr>
          <w:rFonts w:ascii="Times New Roman" w:hAnsi="Times New Roman" w:cs="Times New Roman"/>
          <w:sz w:val="20"/>
          <w:szCs w:val="20"/>
        </w:rPr>
      </w:pPr>
      <w:r w:rsidRPr="00972247">
        <w:rPr>
          <w:rFonts w:ascii="Times New Roman" w:hAnsi="Times New Roman" w:cs="Times New Roman"/>
          <w:sz w:val="20"/>
          <w:szCs w:val="20"/>
          <w:u w:color="000000"/>
        </w:rPr>
        <w:t xml:space="preserve"> Приемка пост</w:t>
      </w:r>
      <w:r w:rsidRPr="00972247">
        <w:rPr>
          <w:rFonts w:ascii="Times New Roman" w:hAnsi="Times New Roman" w:cs="Times New Roman"/>
          <w:color w:val="000000"/>
          <w:sz w:val="20"/>
          <w:szCs w:val="20"/>
          <w:u w:color="000000"/>
        </w:rPr>
        <w:t>авленного Товара осуществляется в соответствии с Приложением № 2 к Договору.</w:t>
      </w:r>
    </w:p>
    <w:p w14:paraId="7D0AEC5E" w14:textId="77777777" w:rsidR="004370FF" w:rsidRDefault="004370FF" w:rsidP="006773C7">
      <w:pPr>
        <w:widowControl w:val="0"/>
        <w:tabs>
          <w:tab w:val="left" w:pos="735"/>
        </w:tabs>
        <w:suppressAutoHyphens/>
        <w:spacing w:after="0"/>
        <w:jc w:val="both"/>
        <w:rPr>
          <w:sz w:val="20"/>
          <w:szCs w:val="20"/>
        </w:rPr>
      </w:pPr>
    </w:p>
    <w:p w14:paraId="271AD38D" w14:textId="77777777" w:rsidR="004370FF" w:rsidRDefault="00607DCD" w:rsidP="00972247">
      <w:pPr>
        <w:widowControl w:val="0"/>
        <w:numPr>
          <w:ilvl w:val="0"/>
          <w:numId w:val="10"/>
        </w:numPr>
        <w:suppressAutoHyphens/>
        <w:spacing w:after="0"/>
        <w:ind w:left="0" w:firstLine="425"/>
        <w:jc w:val="center"/>
        <w:rPr>
          <w:rFonts w:ascii="Times New Roman" w:hAnsi="Times New Roman"/>
          <w:b/>
          <w:bCs/>
          <w:color w:val="000000"/>
          <w:sz w:val="20"/>
          <w:szCs w:val="20"/>
        </w:rPr>
      </w:pPr>
      <w:r>
        <w:rPr>
          <w:rFonts w:ascii="Times New Roman" w:hAnsi="Times New Roman"/>
          <w:b/>
          <w:bCs/>
          <w:color w:val="000000"/>
          <w:sz w:val="20"/>
          <w:szCs w:val="20"/>
          <w:u w:color="000000"/>
        </w:rPr>
        <w:t>ЦЕНА ТОВАРА. ПОРЯДОК РАСЧЕТОВ</w:t>
      </w:r>
    </w:p>
    <w:p w14:paraId="4B32965F" w14:textId="77777777" w:rsidR="004370FF" w:rsidRPr="00972247" w:rsidRDefault="00607DCD" w:rsidP="004543A8">
      <w:pPr>
        <w:widowControl w:val="0"/>
        <w:numPr>
          <w:ilvl w:val="1"/>
          <w:numId w:val="5"/>
        </w:numPr>
        <w:suppressAutoHyphens/>
        <w:spacing w:after="0"/>
        <w:ind w:left="0" w:firstLine="425"/>
        <w:jc w:val="both"/>
        <w:rPr>
          <w:rFonts w:ascii="Times New Roman" w:hAnsi="Times New Roman"/>
          <w:color w:val="000000"/>
          <w:sz w:val="20"/>
          <w:szCs w:val="20"/>
          <w:u w:color="000000"/>
        </w:rPr>
      </w:pPr>
      <w:r>
        <w:rPr>
          <w:rFonts w:ascii="Times New Roman" w:hAnsi="Times New Roman"/>
          <w:sz w:val="20"/>
          <w:szCs w:val="20"/>
          <w:u w:color="000000"/>
        </w:rPr>
        <w:t xml:space="preserve"> </w:t>
      </w:r>
      <w:r>
        <w:rPr>
          <w:rFonts w:ascii="Times New Roman" w:hAnsi="Times New Roman"/>
          <w:color w:val="000000"/>
          <w:sz w:val="20"/>
          <w:szCs w:val="20"/>
          <w:u w:color="000000"/>
        </w:rPr>
        <w:t>Цена Товара определяется по итогам проведения отдельной Процедуры с</w:t>
      </w:r>
      <w:r w:rsidRPr="00972247">
        <w:rPr>
          <w:rFonts w:ascii="Times New Roman" w:hAnsi="Times New Roman"/>
          <w:color w:val="000000"/>
          <w:sz w:val="20"/>
          <w:szCs w:val="20"/>
          <w:u w:color="000000"/>
        </w:rPr>
        <w:t xml:space="preserve">огласно Положению Екатеринбургского муниципального унитарного предприятия «Специализированная автобаза» о проведении процедуры сбора ценовых предложений на право покупки вторичных материальных ресурсов. </w:t>
      </w:r>
      <w:r>
        <w:rPr>
          <w:rFonts w:ascii="Times New Roman" w:hAnsi="Times New Roman"/>
          <w:color w:val="000000"/>
          <w:sz w:val="20"/>
          <w:szCs w:val="20"/>
          <w:u w:color="000000"/>
        </w:rPr>
        <w:t>Обложение Товара НДС осуществляется в соответствии с Приложением № 4 к Договору.</w:t>
      </w:r>
    </w:p>
    <w:p w14:paraId="6EBFA5A8" w14:textId="6FDC4303" w:rsidR="004370FF" w:rsidRPr="00972247" w:rsidRDefault="00607DCD" w:rsidP="004543A8">
      <w:pPr>
        <w:widowControl w:val="0"/>
        <w:numPr>
          <w:ilvl w:val="1"/>
          <w:numId w:val="5"/>
        </w:numPr>
        <w:suppressAutoHyphens/>
        <w:spacing w:after="0"/>
        <w:ind w:left="0" w:firstLine="425"/>
        <w:jc w:val="both"/>
        <w:rPr>
          <w:rFonts w:ascii="Times New Roman" w:hAnsi="Times New Roman"/>
          <w:color w:val="000000"/>
          <w:sz w:val="20"/>
          <w:szCs w:val="20"/>
          <w:u w:color="000000"/>
        </w:rPr>
      </w:pPr>
      <w:r w:rsidRPr="00972247">
        <w:rPr>
          <w:rFonts w:ascii="Times New Roman" w:hAnsi="Times New Roman"/>
          <w:color w:val="000000"/>
          <w:sz w:val="20"/>
          <w:szCs w:val="20"/>
          <w:u w:color="000000"/>
        </w:rPr>
        <w:t xml:space="preserve"> </w:t>
      </w:r>
      <w:r w:rsidR="00E55F53" w:rsidRPr="00E55F53">
        <w:rPr>
          <w:rFonts w:ascii="Times New Roman" w:hAnsi="Times New Roman"/>
          <w:color w:val="000000"/>
          <w:sz w:val="20"/>
          <w:szCs w:val="20"/>
          <w:u w:color="000000"/>
        </w:rPr>
        <w:t>Оплата по Договору производится Покупателем на условиях предоплаты в размере 70 % от суммы, указанной Поставщиком в Счете-спецификации. Оплата производится в течение 3 (трех) рабочих дней с момента выставления Поставщиком Счета-спецификации. Оставшиеся 30 % от суммы, указанной Поставщиком в Счете-спецификации, оплачиваются Покупателем в течение 3 (трех) рабочих дней с даты подписания документов, указанных в п.</w:t>
      </w:r>
      <w:r w:rsidR="00F11370" w:rsidRPr="00E55F53">
        <w:rPr>
          <w:rFonts w:ascii="Times New Roman" w:hAnsi="Times New Roman"/>
          <w:color w:val="000000"/>
          <w:sz w:val="20"/>
          <w:szCs w:val="20"/>
          <w:u w:color="000000"/>
        </w:rPr>
        <w:t xml:space="preserve"> </w:t>
      </w:r>
      <w:r w:rsidR="00E55F53" w:rsidRPr="00E55F53">
        <w:rPr>
          <w:rFonts w:ascii="Times New Roman" w:hAnsi="Times New Roman"/>
          <w:color w:val="000000"/>
          <w:sz w:val="20"/>
          <w:szCs w:val="20"/>
          <w:u w:color="000000"/>
        </w:rPr>
        <w:t>3.5 Договора</w:t>
      </w:r>
      <w:r w:rsidR="00E55F53">
        <w:rPr>
          <w:rFonts w:ascii="Times New Roman" w:hAnsi="Times New Roman"/>
          <w:color w:val="000000"/>
          <w:sz w:val="20"/>
          <w:szCs w:val="20"/>
          <w:u w:color="000000"/>
        </w:rPr>
        <w:t>.</w:t>
      </w:r>
    </w:p>
    <w:p w14:paraId="4943147E" w14:textId="77777777" w:rsidR="004370FF" w:rsidRPr="00972247" w:rsidRDefault="00607DCD" w:rsidP="004543A8">
      <w:pPr>
        <w:widowControl w:val="0"/>
        <w:numPr>
          <w:ilvl w:val="1"/>
          <w:numId w:val="5"/>
        </w:numPr>
        <w:suppressAutoHyphens/>
        <w:spacing w:after="0"/>
        <w:ind w:left="0" w:firstLine="425"/>
        <w:jc w:val="both"/>
        <w:rPr>
          <w:rFonts w:ascii="Times New Roman" w:hAnsi="Times New Roman"/>
          <w:color w:val="000000"/>
          <w:sz w:val="20"/>
          <w:szCs w:val="20"/>
          <w:u w:color="000000"/>
        </w:rPr>
      </w:pPr>
      <w:r w:rsidRPr="00972247">
        <w:rPr>
          <w:rFonts w:ascii="Times New Roman" w:hAnsi="Times New Roman"/>
          <w:color w:val="000000"/>
          <w:sz w:val="20"/>
          <w:szCs w:val="20"/>
          <w:u w:color="000000"/>
        </w:rPr>
        <w:t xml:space="preserve"> </w:t>
      </w:r>
      <w:r>
        <w:rPr>
          <w:rFonts w:ascii="Times New Roman" w:hAnsi="Times New Roman"/>
          <w:color w:val="000000"/>
          <w:sz w:val="20"/>
          <w:szCs w:val="20"/>
          <w:u w:color="000000"/>
        </w:rPr>
        <w:t>Расчеты по Договору осуществляются в безналичной форме платежными поручениями.</w:t>
      </w:r>
    </w:p>
    <w:p w14:paraId="2D76065C" w14:textId="77777777" w:rsidR="004370FF" w:rsidRDefault="00607DCD" w:rsidP="004543A8">
      <w:pPr>
        <w:widowControl w:val="0"/>
        <w:numPr>
          <w:ilvl w:val="1"/>
          <w:numId w:val="5"/>
        </w:numPr>
        <w:suppressAutoHyphens/>
        <w:spacing w:after="0"/>
        <w:ind w:left="0" w:firstLine="425"/>
        <w:jc w:val="both"/>
        <w:rPr>
          <w:sz w:val="20"/>
          <w:szCs w:val="20"/>
        </w:rPr>
      </w:pPr>
      <w:r w:rsidRPr="00972247">
        <w:rPr>
          <w:rFonts w:ascii="Times New Roman" w:hAnsi="Times New Roman"/>
          <w:color w:val="000000"/>
          <w:sz w:val="20"/>
          <w:szCs w:val="20"/>
          <w:u w:color="000000"/>
        </w:rPr>
        <w:t xml:space="preserve"> </w:t>
      </w:r>
      <w:r>
        <w:rPr>
          <w:rFonts w:ascii="Times New Roman" w:hAnsi="Times New Roman"/>
          <w:color w:val="000000"/>
          <w:sz w:val="20"/>
          <w:szCs w:val="20"/>
          <w:u w:color="000000"/>
        </w:rPr>
        <w:t>Обязательства Покупателя по оплате поставленного Товара считаются исполненными с даты поступления денежных средств на расчетный счет Поставщика.</w:t>
      </w:r>
    </w:p>
    <w:p w14:paraId="23DEB012" w14:textId="77777777" w:rsidR="004370FF" w:rsidRDefault="004370FF" w:rsidP="006773C7">
      <w:pPr>
        <w:widowControl w:val="0"/>
        <w:suppressAutoHyphens/>
        <w:spacing w:after="0"/>
        <w:jc w:val="both"/>
        <w:rPr>
          <w:rFonts w:ascii="Times New Roman" w:eastAsia="Times New Roman" w:hAnsi="Times New Roman" w:cs="Times New Roman"/>
          <w:color w:val="000000"/>
          <w:sz w:val="20"/>
          <w:szCs w:val="20"/>
          <w:u w:color="000000"/>
        </w:rPr>
      </w:pPr>
    </w:p>
    <w:p w14:paraId="3115624E" w14:textId="77777777" w:rsidR="004370FF" w:rsidRDefault="00607DCD" w:rsidP="00972247">
      <w:pPr>
        <w:widowControl w:val="0"/>
        <w:numPr>
          <w:ilvl w:val="0"/>
          <w:numId w:val="10"/>
        </w:numPr>
        <w:suppressAutoHyphens/>
        <w:spacing w:after="0"/>
        <w:ind w:left="0" w:firstLine="425"/>
        <w:jc w:val="center"/>
        <w:rPr>
          <w:rFonts w:ascii="Times New Roman" w:hAnsi="Times New Roman"/>
          <w:b/>
          <w:bCs/>
          <w:color w:val="000000"/>
          <w:sz w:val="20"/>
          <w:szCs w:val="20"/>
        </w:rPr>
      </w:pPr>
      <w:r>
        <w:rPr>
          <w:rFonts w:ascii="Times New Roman" w:hAnsi="Times New Roman"/>
          <w:b/>
          <w:bCs/>
          <w:color w:val="000000"/>
          <w:sz w:val="20"/>
          <w:szCs w:val="20"/>
          <w:u w:color="000000"/>
        </w:rPr>
        <w:t>ПОРЯДОК ПОСТАВКИ ТОВАРА</w:t>
      </w:r>
    </w:p>
    <w:p w14:paraId="1C6913EB" w14:textId="6290B586" w:rsidR="004370FF" w:rsidRDefault="00607DCD" w:rsidP="006773C7">
      <w:pPr>
        <w:widowControl w:val="0"/>
        <w:numPr>
          <w:ilvl w:val="1"/>
          <w:numId w:val="8"/>
        </w:numPr>
        <w:suppressAutoHyphens/>
        <w:spacing w:after="0"/>
        <w:ind w:left="0"/>
        <w:jc w:val="both"/>
        <w:rPr>
          <w:rFonts w:ascii="Times New Roman" w:hAnsi="Times New Roman"/>
          <w:sz w:val="20"/>
          <w:szCs w:val="20"/>
        </w:rPr>
      </w:pPr>
      <w:r>
        <w:rPr>
          <w:rFonts w:ascii="Times New Roman" w:hAnsi="Times New Roman"/>
          <w:sz w:val="20"/>
          <w:szCs w:val="20"/>
          <w:u w:color="000000"/>
        </w:rPr>
        <w:t xml:space="preserve"> </w:t>
      </w:r>
      <w:r w:rsidR="00E55F53" w:rsidRPr="00E55F53">
        <w:rPr>
          <w:rFonts w:ascii="Times New Roman" w:hAnsi="Times New Roman"/>
          <w:sz w:val="20"/>
          <w:szCs w:val="20"/>
        </w:rPr>
        <w:t>Поставщик выставляет Покупателю Счет-спецификацию, составленную по итогам проведения отдельной Процедуры согласно Положению Екатеринбургского муниципального унитарного предприятия «Специализированная автобаза» о проведении процедуры сбора ценовых предложений на право покупки вторичных материальных ресурсов. Покупатель подписывает и направляет обратно Поставщику подписанный Счет-спецификацию в течение 2 (двух) рабочих дней с момента ее получения, но не позднее срока поставки Товара</w:t>
      </w:r>
      <w:r w:rsidR="00E55F53">
        <w:rPr>
          <w:rFonts w:ascii="Times New Roman" w:hAnsi="Times New Roman"/>
          <w:sz w:val="20"/>
          <w:szCs w:val="20"/>
        </w:rPr>
        <w:t>.</w:t>
      </w:r>
    </w:p>
    <w:p w14:paraId="28FA6AEF" w14:textId="6B43F403" w:rsidR="004370FF" w:rsidRPr="00E55F53" w:rsidRDefault="00607DCD" w:rsidP="006773C7">
      <w:pPr>
        <w:widowControl w:val="0"/>
        <w:numPr>
          <w:ilvl w:val="1"/>
          <w:numId w:val="9"/>
        </w:numPr>
        <w:suppressAutoHyphens/>
        <w:spacing w:after="0"/>
        <w:ind w:left="0"/>
        <w:jc w:val="both"/>
        <w:rPr>
          <w:rFonts w:ascii="Times New Roman" w:hAnsi="Times New Roman"/>
          <w:color w:val="000000"/>
          <w:sz w:val="20"/>
          <w:szCs w:val="20"/>
        </w:rPr>
      </w:pPr>
      <w:r w:rsidRPr="00E55F53">
        <w:rPr>
          <w:sz w:val="20"/>
          <w:szCs w:val="20"/>
        </w:rPr>
        <w:t xml:space="preserve"> </w:t>
      </w:r>
      <w:r w:rsidR="00E55F53" w:rsidRPr="00E55F53">
        <w:rPr>
          <w:rFonts w:ascii="Times New Roman" w:hAnsi="Times New Roman"/>
          <w:sz w:val="20"/>
          <w:szCs w:val="20"/>
        </w:rPr>
        <w:t>Покупатель обязан вывезти Товар в течение срока поставки, указанного в Счете-спецификации.</w:t>
      </w:r>
    </w:p>
    <w:p w14:paraId="5ADEF36B" w14:textId="1447D620" w:rsidR="004543A8" w:rsidRPr="00E55F53" w:rsidRDefault="00607DCD" w:rsidP="004543A8">
      <w:pPr>
        <w:widowControl w:val="0"/>
        <w:numPr>
          <w:ilvl w:val="1"/>
          <w:numId w:val="9"/>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w:t>
      </w:r>
      <w:bookmarkStart w:id="1" w:name="_Hlk115961189"/>
      <w:r w:rsidR="00E55F53" w:rsidRPr="00E55F53">
        <w:rPr>
          <w:rFonts w:ascii="Times New Roman" w:hAnsi="Times New Roman"/>
          <w:sz w:val="20"/>
          <w:szCs w:val="20"/>
        </w:rPr>
        <w:t>Передача Товара Поставщиком уполномоченному представителю Покупателя, в том числе водителю, ((при предъявлении доверенности</w:t>
      </w:r>
      <w:r w:rsidR="00E55F53" w:rsidRPr="00E55F53">
        <w:rPr>
          <w:rFonts w:ascii="Times New Roman" w:eastAsia="Times New Roman" w:hAnsi="Times New Roman" w:cs="Times New Roman"/>
          <w:sz w:val="20"/>
          <w:szCs w:val="20"/>
          <w:vertAlign w:val="superscript"/>
        </w:rPr>
        <w:footnoteReference w:id="2"/>
      </w:r>
      <w:r w:rsidR="00E55F53" w:rsidRPr="00E55F53">
        <w:rPr>
          <w:rFonts w:ascii="Times New Roman" w:hAnsi="Times New Roman"/>
          <w:sz w:val="20"/>
          <w:szCs w:val="20"/>
        </w:rPr>
        <w:t>) осуществляется по адресу: г. Екатеринбург, ул. Евгения Савкова 100. Иной адрес поставки может быть дополнительно согласован Сторонами в Счете-спецификации</w:t>
      </w:r>
      <w:r w:rsidR="00E55F53" w:rsidRPr="00E55F53">
        <w:rPr>
          <w:rFonts w:ascii="Times New Roman" w:hAnsi="Times New Roman" w:cs="Times New Roman"/>
          <w:sz w:val="20"/>
          <w:szCs w:val="20"/>
        </w:rPr>
        <w:t>.</w:t>
      </w:r>
      <w:bookmarkEnd w:id="1"/>
    </w:p>
    <w:p w14:paraId="6A16DD90" w14:textId="77777777" w:rsidR="004543A8" w:rsidRDefault="00607DCD" w:rsidP="004543A8">
      <w:pPr>
        <w:widowControl w:val="0"/>
        <w:numPr>
          <w:ilvl w:val="1"/>
          <w:numId w:val="9"/>
        </w:numPr>
        <w:suppressAutoHyphens/>
        <w:spacing w:after="0"/>
        <w:ind w:left="0"/>
        <w:jc w:val="both"/>
        <w:rPr>
          <w:rFonts w:ascii="Times New Roman" w:hAnsi="Times New Roman"/>
          <w:color w:val="000000"/>
          <w:sz w:val="20"/>
          <w:szCs w:val="20"/>
        </w:rPr>
      </w:pPr>
      <w:r w:rsidRPr="004543A8">
        <w:rPr>
          <w:rFonts w:ascii="Times New Roman" w:hAnsi="Times New Roman"/>
          <w:color w:val="000000"/>
          <w:sz w:val="20"/>
          <w:szCs w:val="20"/>
          <w:u w:color="000000"/>
        </w:rPr>
        <w:t xml:space="preserve"> </w:t>
      </w:r>
      <w:r w:rsidRPr="004543A8">
        <w:rPr>
          <w:rFonts w:ascii="Times New Roman" w:hAnsi="Times New Roman"/>
          <w:sz w:val="20"/>
          <w:szCs w:val="20"/>
        </w:rPr>
        <w:t xml:space="preserve">Товар передается Покупателю в виде кип, каждая кипа прессуется и перематывается проволокой, к каждой </w:t>
      </w:r>
      <w:r w:rsidRPr="004543A8">
        <w:rPr>
          <w:rFonts w:ascii="Times New Roman" w:hAnsi="Times New Roman"/>
          <w:sz w:val="20"/>
          <w:szCs w:val="20"/>
        </w:rPr>
        <w:lastRenderedPageBreak/>
        <w:t xml:space="preserve">кипе должна быть прикреплена бирка, на которой указывается: наименование Товара, № кипы, дата и время упаковки, Ф.И.О. упаковщика, Ф.И.О. оператора пресса, уникальный штрихкод каждой кипы. Погрузка партии Товара сопровождается подписанием Товарной накладной с указанием вида сырья (Торг-12), покипной спецификации (в которой отражается общее количество кип с их порядковыми номерами, маркой, массой, общей массой поставленной партии), Акта совместного перевешивания (при необходимости перевешивания кипы для выявления актуального веса). В случае, если осуществляется поставка лома черных металлов категории 12-А Товар передается Покупателю в виде россыпи, покипная спецификация не оформляется. </w:t>
      </w:r>
    </w:p>
    <w:p w14:paraId="062AC7F9" w14:textId="0CDF2C7E" w:rsidR="004370FF" w:rsidRPr="00C567F7" w:rsidRDefault="004543A8" w:rsidP="004543A8">
      <w:pPr>
        <w:widowControl w:val="0"/>
        <w:numPr>
          <w:ilvl w:val="1"/>
          <w:numId w:val="9"/>
        </w:numPr>
        <w:suppressAutoHyphens/>
        <w:spacing w:after="0"/>
        <w:ind w:left="0"/>
        <w:jc w:val="both"/>
        <w:rPr>
          <w:rFonts w:ascii="Times New Roman" w:hAnsi="Times New Roman"/>
          <w:color w:val="000000"/>
          <w:sz w:val="20"/>
          <w:szCs w:val="20"/>
          <w:highlight w:val="yellow"/>
        </w:rPr>
      </w:pPr>
      <w:r>
        <w:rPr>
          <w:rFonts w:ascii="Times New Roman" w:hAnsi="Times New Roman"/>
          <w:color w:val="000000"/>
          <w:sz w:val="20"/>
          <w:szCs w:val="20"/>
        </w:rPr>
        <w:t xml:space="preserve"> </w:t>
      </w:r>
      <w:r w:rsidR="00473A83" w:rsidRPr="00AB0483">
        <w:rPr>
          <w:rFonts w:ascii="Times New Roman" w:hAnsi="Times New Roman"/>
          <w:color w:val="000000"/>
          <w:sz w:val="20"/>
          <w:szCs w:val="20"/>
        </w:rPr>
        <w:t>Первичные бухгалтерские д</w:t>
      </w:r>
      <w:r w:rsidR="00607DCD" w:rsidRPr="00AB0483">
        <w:rPr>
          <w:rFonts w:ascii="Times New Roman" w:hAnsi="Times New Roman"/>
          <w:sz w:val="20"/>
          <w:szCs w:val="20"/>
        </w:rPr>
        <w:t>окументы</w:t>
      </w:r>
      <w:r w:rsidR="00413C47" w:rsidRPr="00AB0483">
        <w:rPr>
          <w:rFonts w:ascii="Times New Roman" w:hAnsi="Times New Roman"/>
          <w:sz w:val="20"/>
          <w:szCs w:val="20"/>
        </w:rPr>
        <w:t xml:space="preserve"> (счет-фактура, товарная накладная)</w:t>
      </w:r>
      <w:r w:rsidR="00607DCD" w:rsidRPr="00AB0483">
        <w:rPr>
          <w:rFonts w:ascii="Times New Roman" w:hAnsi="Times New Roman"/>
          <w:sz w:val="20"/>
          <w:szCs w:val="20"/>
        </w:rPr>
        <w:t xml:space="preserve"> </w:t>
      </w:r>
      <w:r w:rsidR="00413C47" w:rsidRPr="00AB0483">
        <w:rPr>
          <w:rFonts w:ascii="Times New Roman" w:hAnsi="Times New Roman"/>
          <w:sz w:val="20"/>
          <w:szCs w:val="20"/>
        </w:rPr>
        <w:t xml:space="preserve">также могут быть направлены для подписания Покупателю посредством системы электронного документооборота «Диадок». </w:t>
      </w:r>
    </w:p>
    <w:p w14:paraId="32463F20" w14:textId="77777777" w:rsidR="004370FF" w:rsidRDefault="00607DCD" w:rsidP="006773C7">
      <w:pPr>
        <w:widowControl w:val="0"/>
        <w:numPr>
          <w:ilvl w:val="1"/>
          <w:numId w:val="9"/>
        </w:numPr>
        <w:suppressAutoHyphens/>
        <w:ind w:left="0"/>
        <w:jc w:val="both"/>
        <w:rPr>
          <w:rFonts w:ascii="Times New Roman" w:hAnsi="Times New Roman"/>
          <w:color w:val="000000"/>
          <w:sz w:val="20"/>
          <w:szCs w:val="20"/>
        </w:rPr>
      </w:pPr>
      <w:r>
        <w:rPr>
          <w:rFonts w:ascii="Times New Roman" w:hAnsi="Times New Roman"/>
          <w:color w:val="000000"/>
          <w:sz w:val="20"/>
          <w:szCs w:val="20"/>
          <w:u w:color="000000"/>
        </w:rPr>
        <w:t xml:space="preserve"> Подписывая Договор, Покупатель подтверждает свою информированность о том, что Товар получен в результате сортировки твердых коммунальных отходов. К качеству Товара не предъявляются требования об устранении недостатков, о замене некачественного Товара качественным.</w:t>
      </w:r>
    </w:p>
    <w:p w14:paraId="4BF073C9" w14:textId="77777777" w:rsidR="004370FF" w:rsidRDefault="00607DCD" w:rsidP="00972247">
      <w:pPr>
        <w:widowControl w:val="0"/>
        <w:numPr>
          <w:ilvl w:val="0"/>
          <w:numId w:val="10"/>
        </w:numPr>
        <w:suppressAutoHyphens/>
        <w:spacing w:after="0"/>
        <w:ind w:left="0" w:firstLine="425"/>
        <w:jc w:val="center"/>
        <w:rPr>
          <w:rFonts w:ascii="Times New Roman" w:hAnsi="Times New Roman"/>
          <w:b/>
          <w:bCs/>
          <w:color w:val="000000"/>
          <w:sz w:val="20"/>
          <w:szCs w:val="20"/>
        </w:rPr>
      </w:pPr>
      <w:r>
        <w:rPr>
          <w:rFonts w:ascii="Times New Roman" w:hAnsi="Times New Roman"/>
          <w:b/>
          <w:bCs/>
          <w:color w:val="000000"/>
          <w:sz w:val="20"/>
          <w:szCs w:val="20"/>
          <w:u w:color="000000"/>
        </w:rPr>
        <w:t>ПРАВА И ОБЯЗАННОСТИ СТОРОН</w:t>
      </w:r>
    </w:p>
    <w:p w14:paraId="6296B298" w14:textId="77777777" w:rsidR="004370FF" w:rsidRDefault="00607DCD" w:rsidP="006773C7">
      <w:pPr>
        <w:widowControl w:val="0"/>
        <w:numPr>
          <w:ilvl w:val="1"/>
          <w:numId w:val="10"/>
        </w:numPr>
        <w:suppressAutoHyphens/>
        <w:spacing w:after="0"/>
        <w:ind w:left="0"/>
        <w:rPr>
          <w:rFonts w:ascii="Times New Roman" w:hAnsi="Times New Roman"/>
          <w:b/>
          <w:bCs/>
          <w:color w:val="000000"/>
          <w:sz w:val="20"/>
          <w:szCs w:val="20"/>
        </w:rPr>
      </w:pPr>
      <w:r>
        <w:rPr>
          <w:rFonts w:ascii="Times New Roman" w:hAnsi="Times New Roman"/>
          <w:b/>
          <w:bCs/>
          <w:color w:val="000000"/>
          <w:sz w:val="20"/>
          <w:szCs w:val="20"/>
          <w:u w:color="000000"/>
        </w:rPr>
        <w:t xml:space="preserve"> Покупатель обязан:</w:t>
      </w:r>
    </w:p>
    <w:p w14:paraId="4A4E637C" w14:textId="0E8AAA0B" w:rsidR="004370FF" w:rsidRDefault="00607DCD" w:rsidP="006773C7">
      <w:pPr>
        <w:widowControl w:val="0"/>
        <w:numPr>
          <w:ilvl w:val="2"/>
          <w:numId w:val="10"/>
        </w:numPr>
        <w:suppressAutoHyphens/>
        <w:spacing w:after="0"/>
        <w:ind w:left="0"/>
        <w:jc w:val="both"/>
        <w:rPr>
          <w:sz w:val="20"/>
          <w:szCs w:val="20"/>
        </w:rPr>
      </w:pPr>
      <w:r>
        <w:rPr>
          <w:sz w:val="20"/>
          <w:szCs w:val="20"/>
          <w:u w:color="000000"/>
        </w:rPr>
        <w:t xml:space="preserve"> </w:t>
      </w:r>
      <w:r w:rsidR="00E55F53" w:rsidRPr="00E55F53">
        <w:rPr>
          <w:rFonts w:ascii="Times New Roman" w:hAnsi="Times New Roman"/>
          <w:color w:val="000000"/>
          <w:sz w:val="20"/>
          <w:szCs w:val="20"/>
          <w:u w:color="000000"/>
        </w:rPr>
        <w:t>Обеспечить своевременный вывоз Товара в соответствии с разделом 3 Договора и Счетами-спецификациями</w:t>
      </w:r>
      <w:r>
        <w:rPr>
          <w:rFonts w:ascii="Times New Roman" w:hAnsi="Times New Roman"/>
          <w:color w:val="000000"/>
          <w:sz w:val="20"/>
          <w:szCs w:val="20"/>
          <w:u w:color="000000"/>
        </w:rPr>
        <w:t xml:space="preserve">. </w:t>
      </w:r>
    </w:p>
    <w:p w14:paraId="3C4B65F6" w14:textId="77777777" w:rsidR="004370FF" w:rsidRPr="00FC5E21" w:rsidRDefault="00607DCD" w:rsidP="006773C7">
      <w:pPr>
        <w:widowControl w:val="0"/>
        <w:numPr>
          <w:ilvl w:val="2"/>
          <w:numId w:val="10"/>
        </w:numPr>
        <w:suppressAutoHyphens/>
        <w:spacing w:after="0"/>
        <w:ind w:left="0"/>
        <w:jc w:val="both"/>
        <w:rPr>
          <w:sz w:val="20"/>
          <w:szCs w:val="20"/>
        </w:rPr>
      </w:pPr>
      <w:r>
        <w:rPr>
          <w:sz w:val="20"/>
          <w:szCs w:val="20"/>
        </w:rPr>
        <w:t xml:space="preserve"> </w:t>
      </w:r>
      <w:r w:rsidRPr="00FC5E21">
        <w:rPr>
          <w:rFonts w:ascii="Times New Roman" w:hAnsi="Times New Roman"/>
          <w:color w:val="000000"/>
          <w:sz w:val="20"/>
          <w:szCs w:val="20"/>
          <w:u w:color="000000"/>
        </w:rPr>
        <w:t>Своевременно производить оплату переданного Товара.</w:t>
      </w:r>
    </w:p>
    <w:p w14:paraId="33936702" w14:textId="77777777" w:rsidR="004370FF" w:rsidRPr="00FC5E21" w:rsidRDefault="00607DCD" w:rsidP="006773C7">
      <w:pPr>
        <w:widowControl w:val="0"/>
        <w:numPr>
          <w:ilvl w:val="2"/>
          <w:numId w:val="11"/>
        </w:numPr>
        <w:suppressAutoHyphens/>
        <w:spacing w:after="0"/>
        <w:ind w:left="0"/>
        <w:jc w:val="both"/>
        <w:rPr>
          <w:sz w:val="20"/>
          <w:szCs w:val="20"/>
        </w:rPr>
      </w:pPr>
      <w:r w:rsidRPr="00FC5E21">
        <w:rPr>
          <w:sz w:val="20"/>
          <w:szCs w:val="20"/>
        </w:rPr>
        <w:t xml:space="preserve"> </w:t>
      </w:r>
      <w:r w:rsidRPr="00FC5E21">
        <w:rPr>
          <w:rFonts w:ascii="Times New Roman" w:hAnsi="Times New Roman"/>
          <w:color w:val="000000"/>
          <w:sz w:val="20"/>
          <w:szCs w:val="20"/>
          <w:u w:color="000000"/>
        </w:rPr>
        <w:t>Назначить лицо, ответственное за взаимодействие с Поставщиком по вопросам исполнения Договора: _____________, Тел.__________________, E-mail: _______________.</w:t>
      </w:r>
    </w:p>
    <w:p w14:paraId="38E38CFF" w14:textId="77777777" w:rsidR="004370FF" w:rsidRDefault="00607DCD" w:rsidP="006773C7">
      <w:pPr>
        <w:widowControl w:val="0"/>
        <w:numPr>
          <w:ilvl w:val="2"/>
          <w:numId w:val="10"/>
        </w:numPr>
        <w:suppressAutoHyphens/>
        <w:spacing w:after="0"/>
        <w:ind w:left="0"/>
        <w:jc w:val="both"/>
        <w:rPr>
          <w:sz w:val="20"/>
          <w:szCs w:val="20"/>
        </w:rPr>
      </w:pPr>
      <w:r w:rsidRPr="00FC5E21">
        <w:rPr>
          <w:sz w:val="20"/>
          <w:szCs w:val="20"/>
        </w:rPr>
        <w:t xml:space="preserve"> </w:t>
      </w:r>
      <w:r w:rsidRPr="00FC5E21">
        <w:rPr>
          <w:rFonts w:ascii="Times New Roman" w:hAnsi="Times New Roman"/>
          <w:color w:val="000000"/>
          <w:sz w:val="20"/>
          <w:szCs w:val="20"/>
          <w:u w:color="000000"/>
        </w:rPr>
        <w:t>В течение 1 (одного) рабочего дня со дня соответствующих изменений</w:t>
      </w:r>
      <w:r>
        <w:rPr>
          <w:rFonts w:ascii="Times New Roman" w:hAnsi="Times New Roman"/>
          <w:color w:val="000000"/>
          <w:sz w:val="20"/>
          <w:szCs w:val="20"/>
          <w:u w:color="000000"/>
        </w:rPr>
        <w:t xml:space="preserve"> уведомить Поставщика об изменении данных, указанных в п. 4.1.3 Договора. </w:t>
      </w:r>
    </w:p>
    <w:p w14:paraId="0CA4E13D" w14:textId="77777777" w:rsidR="004370FF" w:rsidRDefault="00607DCD" w:rsidP="006773C7">
      <w:pPr>
        <w:widowControl w:val="0"/>
        <w:numPr>
          <w:ilvl w:val="2"/>
          <w:numId w:val="10"/>
        </w:numPr>
        <w:suppressAutoHyphens/>
        <w:spacing w:after="0"/>
        <w:ind w:left="0"/>
        <w:jc w:val="both"/>
        <w:rPr>
          <w:sz w:val="20"/>
          <w:szCs w:val="20"/>
        </w:rPr>
      </w:pPr>
      <w:r>
        <w:rPr>
          <w:sz w:val="20"/>
          <w:szCs w:val="20"/>
        </w:rPr>
        <w:t xml:space="preserve"> </w:t>
      </w:r>
      <w:r>
        <w:rPr>
          <w:rFonts w:ascii="Times New Roman" w:hAnsi="Times New Roman"/>
          <w:color w:val="000000"/>
          <w:sz w:val="20"/>
          <w:szCs w:val="20"/>
          <w:u w:color="000000"/>
        </w:rPr>
        <w:t>Предоставлять Поставщику информацию и сведения, необходимые для выполнения им своих обязательств по Договору.</w:t>
      </w:r>
    </w:p>
    <w:p w14:paraId="2C61A964" w14:textId="77777777" w:rsidR="004370FF" w:rsidRDefault="00607DCD" w:rsidP="006773C7">
      <w:pPr>
        <w:widowControl w:val="0"/>
        <w:numPr>
          <w:ilvl w:val="2"/>
          <w:numId w:val="10"/>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Сообщать Поставщику о недостатках поставленного Товара, обнаруженных во время и после его приемки.</w:t>
      </w:r>
    </w:p>
    <w:p w14:paraId="39AC3F10" w14:textId="77777777" w:rsidR="004370FF" w:rsidRDefault="00607DCD" w:rsidP="006773C7">
      <w:pPr>
        <w:widowControl w:val="0"/>
        <w:numPr>
          <w:ilvl w:val="2"/>
          <w:numId w:val="10"/>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В добровольном порядке выплатить сумму неустойки (пени, штрафа), предусмотренную Договором на основании претензии Поставщика о выплате неустойки (пени, штрафа) либо направить Поставщику мотивированное письменное возражение на претензию с приложением документов и материалов, подтверждающих обоснованность представленных возражений.</w:t>
      </w:r>
    </w:p>
    <w:p w14:paraId="1FFC2B92" w14:textId="77777777" w:rsidR="004370FF" w:rsidRDefault="00607DCD" w:rsidP="006773C7">
      <w:pPr>
        <w:widowControl w:val="0"/>
        <w:numPr>
          <w:ilvl w:val="2"/>
          <w:numId w:val="10"/>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Покупатель и третьи лица, привлекаемые Покупателем для исполнения обязательств по Договору, обязаны соблюдать на территории Поставщика требования в области охраны труда, промышленной, пожарной безопасности и охраны окружающей среды для транспортных средств, заезжающих на территорию МСК «Широкореченский» (Приложение № 3).</w:t>
      </w:r>
    </w:p>
    <w:p w14:paraId="282042F4" w14:textId="77777777" w:rsidR="004370FF" w:rsidRDefault="00607DCD" w:rsidP="006773C7">
      <w:pPr>
        <w:widowControl w:val="0"/>
        <w:numPr>
          <w:ilvl w:val="2"/>
          <w:numId w:val="10"/>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Обеспечить наличие у Покупателя и его работников, в том числе в отношении транспортных средств Покупателя, всех необходимых доверенностей, допусков, свидетельств, разрешений и лицензий, договоров страхования, необходимых для исполнения обязательств по Договору, требуемых в соответствии с законодательством Российской Федерации и субъекта Российской Федерации.</w:t>
      </w:r>
    </w:p>
    <w:p w14:paraId="78B545FB" w14:textId="1E87CDBC" w:rsidR="004370FF" w:rsidRPr="000274B7" w:rsidRDefault="00607DCD" w:rsidP="006773C7">
      <w:pPr>
        <w:widowControl w:val="0"/>
        <w:numPr>
          <w:ilvl w:val="2"/>
          <w:numId w:val="10"/>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Исполнять иные обязанности, предусмотренные действующим законодательством и Договором.</w:t>
      </w:r>
    </w:p>
    <w:p w14:paraId="5AEC710C" w14:textId="14D95E1C" w:rsidR="000274B7" w:rsidRDefault="000274B7" w:rsidP="006773C7">
      <w:pPr>
        <w:widowControl w:val="0"/>
        <w:numPr>
          <w:ilvl w:val="2"/>
          <w:numId w:val="10"/>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Предоставлять к осмотру все въезжающие транспортные средства на территорию Поставщика, а также все вещи и материалы. </w:t>
      </w:r>
    </w:p>
    <w:p w14:paraId="5D4AA8FD" w14:textId="77777777" w:rsidR="004370FF" w:rsidRDefault="00607DCD" w:rsidP="006773C7">
      <w:pPr>
        <w:widowControl w:val="0"/>
        <w:numPr>
          <w:ilvl w:val="1"/>
          <w:numId w:val="10"/>
        </w:numPr>
        <w:suppressAutoHyphens/>
        <w:spacing w:after="0"/>
        <w:ind w:left="0"/>
        <w:rPr>
          <w:rFonts w:ascii="Times New Roman" w:hAnsi="Times New Roman"/>
          <w:b/>
          <w:bCs/>
          <w:color w:val="000000"/>
          <w:sz w:val="20"/>
          <w:szCs w:val="20"/>
        </w:rPr>
      </w:pPr>
      <w:r>
        <w:rPr>
          <w:rFonts w:ascii="Times New Roman" w:hAnsi="Times New Roman"/>
          <w:b/>
          <w:bCs/>
          <w:color w:val="000000"/>
          <w:sz w:val="20"/>
          <w:szCs w:val="20"/>
          <w:u w:color="000000"/>
        </w:rPr>
        <w:t xml:space="preserve"> Покупатель вправе:</w:t>
      </w:r>
    </w:p>
    <w:p w14:paraId="1441E707" w14:textId="77777777" w:rsidR="004370FF" w:rsidRDefault="00607DCD" w:rsidP="006773C7">
      <w:pPr>
        <w:widowControl w:val="0"/>
        <w:numPr>
          <w:ilvl w:val="2"/>
          <w:numId w:val="11"/>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Получать от Поставщика информацию и материалы о ходе и состоянии исполнения обязательств по Договору в срок до 10 (десяти) календарных дней с момента получения Поставщиком требования. </w:t>
      </w:r>
    </w:p>
    <w:p w14:paraId="3F48A759" w14:textId="77777777" w:rsidR="004370FF" w:rsidRDefault="00607DCD" w:rsidP="006773C7">
      <w:pPr>
        <w:widowControl w:val="0"/>
        <w:numPr>
          <w:ilvl w:val="2"/>
          <w:numId w:val="10"/>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При обнаружении в ходе приемки Товара недостатков Товара заявить об этом Поставщику в письменной форме.</w:t>
      </w:r>
    </w:p>
    <w:p w14:paraId="6148D6D3" w14:textId="77777777" w:rsidR="004370FF" w:rsidRDefault="00607DCD" w:rsidP="006773C7">
      <w:pPr>
        <w:widowControl w:val="0"/>
        <w:numPr>
          <w:ilvl w:val="2"/>
          <w:numId w:val="10"/>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Отказаться от исполнения Договора по основаниям и в порядке, предусмотренным Договором.</w:t>
      </w:r>
    </w:p>
    <w:p w14:paraId="42664028" w14:textId="77777777" w:rsidR="004370FF" w:rsidRDefault="00607DCD" w:rsidP="006773C7">
      <w:pPr>
        <w:widowControl w:val="0"/>
        <w:numPr>
          <w:ilvl w:val="2"/>
          <w:numId w:val="11"/>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Осуществлять иные права, предоставленные ему действующим законодательством и Договором.</w:t>
      </w:r>
    </w:p>
    <w:p w14:paraId="67B820C3" w14:textId="77777777" w:rsidR="004370FF" w:rsidRDefault="00607DCD" w:rsidP="006773C7">
      <w:pPr>
        <w:widowControl w:val="0"/>
        <w:numPr>
          <w:ilvl w:val="1"/>
          <w:numId w:val="10"/>
        </w:numPr>
        <w:suppressAutoHyphens/>
        <w:spacing w:after="0"/>
        <w:ind w:left="0"/>
        <w:rPr>
          <w:rFonts w:ascii="Times New Roman" w:hAnsi="Times New Roman"/>
          <w:b/>
          <w:bCs/>
          <w:color w:val="000000"/>
          <w:sz w:val="20"/>
          <w:szCs w:val="20"/>
        </w:rPr>
      </w:pPr>
      <w:r>
        <w:rPr>
          <w:rFonts w:ascii="Times New Roman" w:hAnsi="Times New Roman"/>
          <w:b/>
          <w:bCs/>
          <w:color w:val="000000"/>
          <w:sz w:val="20"/>
          <w:szCs w:val="20"/>
          <w:u w:color="000000"/>
        </w:rPr>
        <w:t xml:space="preserve"> Поставщик обязан:</w:t>
      </w:r>
    </w:p>
    <w:p w14:paraId="1DCDB7B4" w14:textId="0C5FA4C2" w:rsidR="004370FF" w:rsidRDefault="00607DCD" w:rsidP="006773C7">
      <w:pPr>
        <w:widowControl w:val="0"/>
        <w:numPr>
          <w:ilvl w:val="2"/>
          <w:numId w:val="10"/>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w:t>
      </w:r>
      <w:r w:rsidR="00E55F53" w:rsidRPr="00E55F53">
        <w:rPr>
          <w:rFonts w:ascii="Times New Roman" w:hAnsi="Times New Roman"/>
          <w:color w:val="000000"/>
          <w:sz w:val="20"/>
          <w:szCs w:val="20"/>
          <w:u w:color="000000"/>
        </w:rPr>
        <w:t>Передать Покупателю Товар, в срок, предусмотренный Договором и Счетами-спецификациями</w:t>
      </w:r>
      <w:r w:rsidR="00E55F53">
        <w:rPr>
          <w:rFonts w:ascii="Times New Roman" w:hAnsi="Times New Roman"/>
          <w:color w:val="000000"/>
          <w:sz w:val="20"/>
          <w:szCs w:val="20"/>
          <w:u w:color="000000"/>
        </w:rPr>
        <w:t>.</w:t>
      </w:r>
    </w:p>
    <w:p w14:paraId="780D2637" w14:textId="0BE98D50" w:rsidR="004370FF" w:rsidRDefault="00607DCD" w:rsidP="006773C7">
      <w:pPr>
        <w:widowControl w:val="0"/>
        <w:numPr>
          <w:ilvl w:val="2"/>
          <w:numId w:val="11"/>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Назначить лицо, ответственное за взаимодействие с Покупателем по вопросам исполнения Договора: </w:t>
      </w:r>
      <w:r w:rsidR="00AB0483" w:rsidRPr="007D72A4">
        <w:rPr>
          <w:rFonts w:ascii="Times New Roman" w:hAnsi="Times New Roman"/>
          <w:color w:val="000000"/>
          <w:sz w:val="20"/>
          <w:szCs w:val="20"/>
          <w:u w:color="000000"/>
        </w:rPr>
        <w:t>Павлов Александр Анатольевич</w:t>
      </w:r>
      <w:r w:rsidR="00AB0483">
        <w:rPr>
          <w:rFonts w:ascii="Times New Roman" w:hAnsi="Times New Roman"/>
          <w:color w:val="000000"/>
          <w:sz w:val="20"/>
          <w:szCs w:val="20"/>
          <w:u w:color="000000"/>
        </w:rPr>
        <w:t>,</w:t>
      </w:r>
      <w:r>
        <w:rPr>
          <w:rFonts w:ascii="Times New Roman" w:hAnsi="Times New Roman"/>
          <w:color w:val="000000"/>
          <w:sz w:val="20"/>
          <w:szCs w:val="20"/>
          <w:u w:color="000000"/>
        </w:rPr>
        <w:t xml:space="preserve"> Тел.: +7 (343) 233-89-66, моб. телефон: +7</w:t>
      </w:r>
      <w:r w:rsidR="00AC40A4">
        <w:rPr>
          <w:rFonts w:ascii="Times New Roman" w:hAnsi="Times New Roman"/>
          <w:color w:val="000000"/>
          <w:sz w:val="20"/>
          <w:szCs w:val="20"/>
          <w:u w:color="000000"/>
        </w:rPr>
        <w:t> (</w:t>
      </w:r>
      <w:r>
        <w:rPr>
          <w:rFonts w:ascii="Times New Roman" w:hAnsi="Times New Roman"/>
          <w:color w:val="000000"/>
          <w:sz w:val="20"/>
          <w:szCs w:val="20"/>
          <w:u w:color="000000"/>
        </w:rPr>
        <w:t>950</w:t>
      </w:r>
      <w:r w:rsidR="00AC40A4">
        <w:rPr>
          <w:rFonts w:ascii="Times New Roman" w:hAnsi="Times New Roman"/>
          <w:color w:val="000000"/>
          <w:sz w:val="20"/>
          <w:szCs w:val="20"/>
          <w:u w:color="000000"/>
        </w:rPr>
        <w:t>) </w:t>
      </w:r>
      <w:r>
        <w:rPr>
          <w:rFonts w:ascii="Times New Roman" w:hAnsi="Times New Roman"/>
          <w:color w:val="000000"/>
          <w:sz w:val="20"/>
          <w:szCs w:val="20"/>
          <w:u w:color="000000"/>
        </w:rPr>
        <w:t>641</w:t>
      </w:r>
      <w:r w:rsidR="00AC40A4">
        <w:rPr>
          <w:rFonts w:ascii="Times New Roman" w:hAnsi="Times New Roman"/>
          <w:color w:val="000000"/>
          <w:sz w:val="20"/>
          <w:szCs w:val="20"/>
          <w:u w:color="000000"/>
        </w:rPr>
        <w:t>-</w:t>
      </w:r>
      <w:r>
        <w:rPr>
          <w:rFonts w:ascii="Times New Roman" w:hAnsi="Times New Roman"/>
          <w:color w:val="000000"/>
          <w:sz w:val="20"/>
          <w:szCs w:val="20"/>
          <w:u w:color="000000"/>
        </w:rPr>
        <w:t>88</w:t>
      </w:r>
      <w:r w:rsidR="00AC40A4">
        <w:rPr>
          <w:rFonts w:ascii="Times New Roman" w:hAnsi="Times New Roman"/>
          <w:color w:val="000000"/>
          <w:sz w:val="20"/>
          <w:szCs w:val="20"/>
          <w:u w:color="000000"/>
        </w:rPr>
        <w:t>-</w:t>
      </w:r>
      <w:r>
        <w:rPr>
          <w:rFonts w:ascii="Times New Roman" w:hAnsi="Times New Roman"/>
          <w:color w:val="000000"/>
          <w:sz w:val="20"/>
          <w:szCs w:val="20"/>
          <w:u w:color="000000"/>
        </w:rPr>
        <w:t>26, E-mail:</w:t>
      </w:r>
      <w:r>
        <w:rPr>
          <w:rFonts w:ascii="Times New Roman" w:hAnsi="Times New Roman"/>
          <w:sz w:val="20"/>
          <w:szCs w:val="20"/>
        </w:rPr>
        <w:t xml:space="preserve"> </w:t>
      </w:r>
      <w:r w:rsidR="007532E0">
        <w:rPr>
          <w:rFonts w:ascii="Times New Roman" w:hAnsi="Times New Roman"/>
          <w:sz w:val="20"/>
          <w:szCs w:val="20"/>
          <w:lang w:val="en-US"/>
        </w:rPr>
        <w:t>vmr</w:t>
      </w:r>
      <w:r>
        <w:rPr>
          <w:rFonts w:ascii="Times New Roman" w:hAnsi="Times New Roman"/>
          <w:sz w:val="20"/>
          <w:szCs w:val="20"/>
        </w:rPr>
        <w:t>@sab-ekb.ru</w:t>
      </w:r>
      <w:r>
        <w:rPr>
          <w:rFonts w:ascii="Times New Roman" w:hAnsi="Times New Roman"/>
          <w:color w:val="000000"/>
          <w:sz w:val="20"/>
          <w:szCs w:val="20"/>
          <w:u w:color="000000"/>
        </w:rPr>
        <w:t xml:space="preserve">. </w:t>
      </w:r>
    </w:p>
    <w:p w14:paraId="2B80042B" w14:textId="77777777" w:rsidR="004370FF" w:rsidRDefault="00607DCD" w:rsidP="006773C7">
      <w:pPr>
        <w:widowControl w:val="0"/>
        <w:numPr>
          <w:ilvl w:val="2"/>
          <w:numId w:val="10"/>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В течение 3 (трех) рабочих дней со дня соответствующих изменений уведомить Покупателя об изменении данных, указанных в п. 4.3.2. Договора.</w:t>
      </w:r>
    </w:p>
    <w:p w14:paraId="692CA695" w14:textId="77777777" w:rsidR="004370FF" w:rsidRDefault="00607DCD" w:rsidP="006773C7">
      <w:pPr>
        <w:widowControl w:val="0"/>
        <w:numPr>
          <w:ilvl w:val="1"/>
          <w:numId w:val="10"/>
        </w:numPr>
        <w:suppressAutoHyphens/>
        <w:spacing w:after="0"/>
        <w:ind w:left="0"/>
        <w:rPr>
          <w:rFonts w:ascii="Times New Roman" w:hAnsi="Times New Roman"/>
          <w:b/>
          <w:bCs/>
          <w:color w:val="000000"/>
          <w:sz w:val="20"/>
          <w:szCs w:val="20"/>
        </w:rPr>
      </w:pPr>
      <w:r>
        <w:rPr>
          <w:rFonts w:ascii="Times New Roman" w:hAnsi="Times New Roman"/>
          <w:b/>
          <w:bCs/>
          <w:color w:val="000000"/>
          <w:sz w:val="20"/>
          <w:szCs w:val="20"/>
          <w:u w:color="000000"/>
        </w:rPr>
        <w:t xml:space="preserve"> Поставщик вправе:</w:t>
      </w:r>
    </w:p>
    <w:p w14:paraId="70FF8E79" w14:textId="77777777" w:rsidR="004370FF" w:rsidRDefault="00607DCD" w:rsidP="006773C7">
      <w:pPr>
        <w:widowControl w:val="0"/>
        <w:numPr>
          <w:ilvl w:val="2"/>
          <w:numId w:val="10"/>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Требовать оплату за фактически поставленный Товар надлежащего качества, принятый Покупателем в соответствии с Порядком приемки. </w:t>
      </w:r>
    </w:p>
    <w:p w14:paraId="1709AAD3" w14:textId="3A8BC16A" w:rsidR="004370FF" w:rsidRDefault="00607DCD" w:rsidP="006773C7">
      <w:pPr>
        <w:widowControl w:val="0"/>
        <w:numPr>
          <w:ilvl w:val="2"/>
          <w:numId w:val="10"/>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Производить проверку и осмотр всех транспортных средств, вещей и материалов, </w:t>
      </w:r>
      <w:r w:rsidR="000274B7">
        <w:rPr>
          <w:rFonts w:ascii="Times New Roman" w:hAnsi="Times New Roman"/>
          <w:color w:val="000000"/>
          <w:sz w:val="20"/>
          <w:szCs w:val="20"/>
          <w:u w:color="000000"/>
        </w:rPr>
        <w:t xml:space="preserve">с согласия </w:t>
      </w:r>
      <w:r>
        <w:rPr>
          <w:rFonts w:ascii="Times New Roman" w:hAnsi="Times New Roman"/>
          <w:color w:val="000000"/>
          <w:sz w:val="20"/>
          <w:szCs w:val="20"/>
          <w:u w:color="000000"/>
        </w:rPr>
        <w:t xml:space="preserve">работников, заезжающих/ввозимых на территорию Поставщика. </w:t>
      </w:r>
      <w:r w:rsidR="000274B7">
        <w:rPr>
          <w:rFonts w:ascii="Times New Roman" w:hAnsi="Times New Roman"/>
          <w:color w:val="000000"/>
          <w:sz w:val="20"/>
          <w:szCs w:val="20"/>
          <w:u w:color="000000"/>
        </w:rPr>
        <w:t xml:space="preserve">В случае отсутствия согласия Поставщик вправе не допустить покупателя на территорию. </w:t>
      </w:r>
      <w:r>
        <w:rPr>
          <w:rFonts w:ascii="Times New Roman" w:hAnsi="Times New Roman"/>
          <w:color w:val="000000"/>
          <w:sz w:val="20"/>
          <w:szCs w:val="20"/>
          <w:u w:color="000000"/>
        </w:rPr>
        <w:t xml:space="preserve">Если в результате подобного осмотра будут обнаружены вещества, вызывающие алкогольное, наркотическое или токсическое опьянение, взрывоопасные, пожароопасные и горючие вещества, то </w:t>
      </w:r>
      <w:r>
        <w:rPr>
          <w:rFonts w:ascii="Times New Roman" w:hAnsi="Times New Roman"/>
          <w:color w:val="000000"/>
          <w:sz w:val="20"/>
          <w:szCs w:val="20"/>
          <w:u w:color="000000"/>
        </w:rPr>
        <w:lastRenderedPageBreak/>
        <w:t>транспортное средство работника Покупателя, не допускается на территории Поставщика.</w:t>
      </w:r>
    </w:p>
    <w:p w14:paraId="68EB25A9" w14:textId="77777777" w:rsidR="004370FF" w:rsidRDefault="00607DCD" w:rsidP="006773C7">
      <w:pPr>
        <w:widowControl w:val="0"/>
        <w:numPr>
          <w:ilvl w:val="2"/>
          <w:numId w:val="10"/>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Запрашивать у Покупателя разрешительную документацию (лицензия на обращение с отходами, сертификаты, свидетельства, разрешение и др.) подтверждающую право Покупателя на осуществление соответствующей лицензируемой деятельности, выданное уполномоченным федеральным органом исполнительной власти или его территориальным органом, органом исполнительной власти субъекта РФ. Разрешительная документация должна быть действительна на период исполнения обязательства. Ответственность за надлежащее оформление разрешительной документации, ее своевременное продление, внесение в нее изменений и дополнений несет Покупатель.</w:t>
      </w:r>
    </w:p>
    <w:p w14:paraId="2010A966" w14:textId="68A9D064" w:rsidR="004370FF" w:rsidRDefault="00607DCD" w:rsidP="006773C7">
      <w:pPr>
        <w:widowControl w:val="0"/>
        <w:numPr>
          <w:ilvl w:val="2"/>
          <w:numId w:val="10"/>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Запрашивать и получать от представителей Покупателя материалы по вопросам охраны труда (далее также - ОТ), пожарной безопасности (далее также - ПБ), и охраны окружающей среды (далее также - ООС) </w:t>
      </w:r>
      <w:r w:rsidR="000274B7">
        <w:rPr>
          <w:rFonts w:ascii="Times New Roman" w:hAnsi="Times New Roman"/>
          <w:color w:val="000000"/>
          <w:sz w:val="20"/>
          <w:szCs w:val="20"/>
          <w:u w:color="000000"/>
        </w:rPr>
        <w:t xml:space="preserve">при нахождении на объектах Поставщика, а также </w:t>
      </w:r>
      <w:r>
        <w:rPr>
          <w:rFonts w:ascii="Times New Roman" w:hAnsi="Times New Roman"/>
          <w:color w:val="000000"/>
          <w:sz w:val="20"/>
          <w:szCs w:val="20"/>
          <w:u w:color="000000"/>
        </w:rPr>
        <w:t>требовать письменных объяснений их работников, допустивших нарушения природоохранного законодательства, правил пожарной безопасности и охраны труда.</w:t>
      </w:r>
    </w:p>
    <w:p w14:paraId="3A3F8233" w14:textId="04B46B85" w:rsidR="004370FF" w:rsidRDefault="00607DCD" w:rsidP="006773C7">
      <w:pPr>
        <w:widowControl w:val="0"/>
        <w:numPr>
          <w:ilvl w:val="2"/>
          <w:numId w:val="10"/>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В любое время осуществлять контроль соблюдения Покупателем положений Договора по вопросам ОТ, ПБ и ООС</w:t>
      </w:r>
      <w:r w:rsidR="00D6289D">
        <w:rPr>
          <w:rFonts w:ascii="Times New Roman" w:hAnsi="Times New Roman"/>
          <w:color w:val="000000"/>
          <w:sz w:val="20"/>
          <w:szCs w:val="20"/>
          <w:u w:color="000000"/>
        </w:rPr>
        <w:t xml:space="preserve"> при нахождении на объектах Поставщика</w:t>
      </w:r>
      <w:r>
        <w:rPr>
          <w:rFonts w:ascii="Times New Roman" w:hAnsi="Times New Roman"/>
          <w:color w:val="000000"/>
          <w:sz w:val="20"/>
          <w:szCs w:val="20"/>
          <w:u w:color="000000"/>
        </w:rPr>
        <w:t>. Обнаруженные в ходе проверки нарушения фиксируются в акте, подписываемом представителями Поставщика и Покупателя. В случае отказа Покупателя от подписания такого акта, он оформляется Поставщиком в одностороннем порядке.</w:t>
      </w:r>
    </w:p>
    <w:p w14:paraId="3172B7B1" w14:textId="7B06D53E" w:rsidR="004370FF" w:rsidRDefault="00607DCD" w:rsidP="006773C7">
      <w:pPr>
        <w:widowControl w:val="0"/>
        <w:numPr>
          <w:ilvl w:val="2"/>
          <w:numId w:val="10"/>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Требовать от руководителей Покупателя отстранения от работы их работников, не выполняющих свои обязанности и/или грубо нарушающих природоохранное законодательство, правила, нормы и инструкции по пожарной безопасности, охране труда, условия Договора</w:t>
      </w:r>
      <w:r w:rsidR="00D6289D" w:rsidRPr="00D6289D">
        <w:rPr>
          <w:rFonts w:ascii="Times New Roman" w:hAnsi="Times New Roman"/>
          <w:color w:val="000000"/>
          <w:sz w:val="20"/>
          <w:szCs w:val="20"/>
          <w:u w:color="000000"/>
        </w:rPr>
        <w:t xml:space="preserve"> </w:t>
      </w:r>
      <w:r w:rsidR="00D6289D">
        <w:rPr>
          <w:rFonts w:ascii="Times New Roman" w:hAnsi="Times New Roman"/>
          <w:color w:val="000000"/>
          <w:sz w:val="20"/>
          <w:szCs w:val="20"/>
          <w:u w:color="000000"/>
        </w:rPr>
        <w:t>при нахождении на объектах Поставщика</w:t>
      </w:r>
      <w:r>
        <w:rPr>
          <w:rFonts w:ascii="Times New Roman" w:hAnsi="Times New Roman"/>
          <w:color w:val="000000"/>
          <w:sz w:val="20"/>
          <w:szCs w:val="20"/>
          <w:u w:color="000000"/>
        </w:rPr>
        <w:t xml:space="preserve">.    </w:t>
      </w:r>
    </w:p>
    <w:p w14:paraId="18FDE0FD" w14:textId="77777777" w:rsidR="004370FF" w:rsidRDefault="00607DCD" w:rsidP="006773C7">
      <w:pPr>
        <w:widowControl w:val="0"/>
        <w:numPr>
          <w:ilvl w:val="2"/>
          <w:numId w:val="10"/>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Осуществлять иные права, предоставленные ему в соответствии с действующим законодательством и Договором.</w:t>
      </w:r>
    </w:p>
    <w:p w14:paraId="5EACFBA9" w14:textId="77777777" w:rsidR="004370FF" w:rsidRDefault="004370FF" w:rsidP="006773C7">
      <w:pPr>
        <w:widowControl w:val="0"/>
        <w:suppressAutoHyphens/>
        <w:spacing w:after="0"/>
        <w:jc w:val="both"/>
        <w:rPr>
          <w:rFonts w:ascii="Times New Roman" w:eastAsia="Times New Roman" w:hAnsi="Times New Roman" w:cs="Times New Roman"/>
          <w:color w:val="000000"/>
          <w:sz w:val="20"/>
          <w:szCs w:val="20"/>
          <w:u w:color="000000"/>
        </w:rPr>
      </w:pPr>
    </w:p>
    <w:p w14:paraId="2D3F739D" w14:textId="77777777" w:rsidR="004370FF" w:rsidRDefault="00607DCD" w:rsidP="004543A8">
      <w:pPr>
        <w:widowControl w:val="0"/>
        <w:numPr>
          <w:ilvl w:val="0"/>
          <w:numId w:val="10"/>
        </w:numPr>
        <w:suppressAutoHyphens/>
        <w:spacing w:after="0"/>
        <w:ind w:left="0" w:firstLine="425"/>
        <w:jc w:val="center"/>
        <w:rPr>
          <w:rFonts w:ascii="Times New Roman" w:hAnsi="Times New Roman"/>
          <w:b/>
          <w:bCs/>
          <w:color w:val="000000"/>
          <w:sz w:val="20"/>
          <w:szCs w:val="20"/>
        </w:rPr>
      </w:pPr>
      <w:r>
        <w:rPr>
          <w:rFonts w:ascii="Times New Roman" w:hAnsi="Times New Roman"/>
          <w:b/>
          <w:bCs/>
          <w:color w:val="000000"/>
          <w:sz w:val="20"/>
          <w:szCs w:val="20"/>
          <w:u w:color="000000"/>
        </w:rPr>
        <w:t>ПОРЯДОК ФИКСАЦИИ НАРУШЕНИЙ ПО ДОГОВОРУ</w:t>
      </w:r>
    </w:p>
    <w:p w14:paraId="7643131E" w14:textId="77777777" w:rsidR="004370FF" w:rsidRDefault="00607DCD" w:rsidP="006773C7">
      <w:pPr>
        <w:widowControl w:val="0"/>
        <w:numPr>
          <w:ilvl w:val="1"/>
          <w:numId w:val="12"/>
        </w:numPr>
        <w:suppressAutoHyphens/>
        <w:spacing w:after="0"/>
        <w:ind w:left="0"/>
        <w:jc w:val="both"/>
        <w:rPr>
          <w:sz w:val="20"/>
          <w:szCs w:val="20"/>
        </w:rPr>
      </w:pPr>
      <w:r>
        <w:rPr>
          <w:sz w:val="20"/>
          <w:szCs w:val="20"/>
          <w:u w:color="000000"/>
        </w:rPr>
        <w:t xml:space="preserve"> </w:t>
      </w:r>
      <w:r>
        <w:rPr>
          <w:rFonts w:ascii="Times New Roman" w:hAnsi="Times New Roman"/>
          <w:color w:val="000000"/>
          <w:sz w:val="20"/>
          <w:szCs w:val="20"/>
          <w:u w:color="000000"/>
        </w:rPr>
        <w:t>Если иной порядок фиксации фактов неисполнения Сторонами обязательств по Договору не установлен Договором, в случае нарушения другой Стороной обязательств по Договору, Сторона в течение 10 (десяти) календарных дней с момента обнаружения нарушения составляет акт о нарушении обязательств по Договору в соответствии с требованиями настоящего раздела Договора.</w:t>
      </w:r>
    </w:p>
    <w:p w14:paraId="064151E0" w14:textId="77777777" w:rsidR="004370FF" w:rsidRDefault="00607DCD" w:rsidP="006773C7">
      <w:pPr>
        <w:widowControl w:val="0"/>
        <w:numPr>
          <w:ilvl w:val="1"/>
          <w:numId w:val="13"/>
        </w:numPr>
        <w:suppressAutoHyphens/>
        <w:spacing w:after="0"/>
        <w:ind w:left="0"/>
        <w:jc w:val="both"/>
        <w:rPr>
          <w:sz w:val="20"/>
          <w:szCs w:val="20"/>
        </w:rPr>
      </w:pPr>
      <w:r>
        <w:rPr>
          <w:sz w:val="20"/>
          <w:szCs w:val="20"/>
        </w:rPr>
        <w:t xml:space="preserve"> </w:t>
      </w:r>
      <w:r>
        <w:rPr>
          <w:rFonts w:ascii="Times New Roman" w:hAnsi="Times New Roman"/>
          <w:color w:val="000000"/>
          <w:sz w:val="20"/>
          <w:szCs w:val="20"/>
          <w:u w:color="000000"/>
        </w:rPr>
        <w:t>В случае, если Стороне требуется проверка информации, являющейся основанием для составления акта, в том числе в виде направления запросов, обращений в государственные и (или) муниципальные органы, иные органы и организации, к должностным лицам установленный срок составления акта может быть продлен на срок до 10 (десяти) календарных дней. В случае продления срока предоставления ответа на запрос, обращение со стороны государственных и (или) муниципальных органов, иных органов и организаций, должностных лиц, установленный срок составления акта продлевается пропорционально.</w:t>
      </w:r>
    </w:p>
    <w:p w14:paraId="12EEA81D" w14:textId="77777777" w:rsidR="004370FF" w:rsidRDefault="00607DCD" w:rsidP="006773C7">
      <w:pPr>
        <w:widowControl w:val="0"/>
        <w:numPr>
          <w:ilvl w:val="1"/>
          <w:numId w:val="14"/>
        </w:numPr>
        <w:suppressAutoHyphens/>
        <w:spacing w:after="0"/>
        <w:ind w:left="0"/>
        <w:jc w:val="both"/>
        <w:rPr>
          <w:sz w:val="20"/>
          <w:szCs w:val="20"/>
        </w:rPr>
      </w:pPr>
      <w:r>
        <w:rPr>
          <w:sz w:val="20"/>
          <w:szCs w:val="20"/>
        </w:rPr>
        <w:t xml:space="preserve"> </w:t>
      </w:r>
      <w:r>
        <w:rPr>
          <w:rFonts w:ascii="Times New Roman" w:hAnsi="Times New Roman"/>
          <w:color w:val="000000"/>
          <w:sz w:val="20"/>
          <w:szCs w:val="20"/>
          <w:u w:color="000000"/>
        </w:rPr>
        <w:t>Установленный срок составления акта может быть также продлен в случае необходимости получения сведений от другой Стороны на срок предоставления ответа, установленный в запросе, обращении к другой Стороне.</w:t>
      </w:r>
    </w:p>
    <w:p w14:paraId="68B41AAD" w14:textId="77777777" w:rsidR="004370FF" w:rsidRDefault="00607DCD" w:rsidP="006773C7">
      <w:pPr>
        <w:widowControl w:val="0"/>
        <w:numPr>
          <w:ilvl w:val="1"/>
          <w:numId w:val="12"/>
        </w:numPr>
        <w:suppressAutoHyphens/>
        <w:spacing w:after="0"/>
        <w:ind w:left="0"/>
        <w:jc w:val="both"/>
        <w:rPr>
          <w:sz w:val="20"/>
          <w:szCs w:val="20"/>
        </w:rPr>
      </w:pPr>
      <w:r>
        <w:rPr>
          <w:rFonts w:ascii="Times New Roman" w:hAnsi="Times New Roman"/>
          <w:color w:val="000000"/>
          <w:sz w:val="20"/>
          <w:szCs w:val="20"/>
          <w:u w:color="000000"/>
        </w:rPr>
        <w:t xml:space="preserve"> Сторона уведомляет другую Сторону о составлении акта о нарушении ей обязательств не позднее, чем за 2 (два) рабочих дня до составления акта с указанием даты, времени и места составления акта. Уполномоченный представитель другой Стороны вправе присутствовать при составлении акта. При отсутствии представителя другой Стороны, Сторона самостоятельно составляет указанный акт.</w:t>
      </w:r>
    </w:p>
    <w:p w14:paraId="60705D40" w14:textId="77777777" w:rsidR="004370FF" w:rsidRDefault="00607DCD" w:rsidP="006773C7">
      <w:pPr>
        <w:widowControl w:val="0"/>
        <w:numPr>
          <w:ilvl w:val="1"/>
          <w:numId w:val="12"/>
        </w:numPr>
        <w:suppressAutoHyphens/>
        <w:spacing w:after="0"/>
        <w:ind w:left="0"/>
        <w:jc w:val="both"/>
        <w:rPr>
          <w:sz w:val="20"/>
          <w:szCs w:val="20"/>
        </w:rPr>
      </w:pPr>
      <w:r>
        <w:rPr>
          <w:sz w:val="20"/>
          <w:szCs w:val="20"/>
        </w:rPr>
        <w:t xml:space="preserve"> </w:t>
      </w:r>
      <w:r>
        <w:rPr>
          <w:rFonts w:ascii="Times New Roman" w:hAnsi="Times New Roman"/>
          <w:color w:val="000000"/>
          <w:sz w:val="20"/>
          <w:szCs w:val="20"/>
          <w:u w:color="000000"/>
        </w:rPr>
        <w:t>Сторона вправе прикладывать к акту материалы фото- и (или) видео- фиксации; претензии, жалобы, заявления, иные документы (требования, предписания, предостережения и т.д.), поступившие от государственных и (или) муниципальных органов, иных органов и организаций, должностных лиц.</w:t>
      </w:r>
    </w:p>
    <w:p w14:paraId="51B64A7F" w14:textId="77777777" w:rsidR="004370FF" w:rsidRDefault="00607DCD" w:rsidP="006773C7">
      <w:pPr>
        <w:widowControl w:val="0"/>
        <w:numPr>
          <w:ilvl w:val="1"/>
          <w:numId w:val="15"/>
        </w:numPr>
        <w:suppressAutoHyphens/>
        <w:spacing w:after="0"/>
        <w:ind w:left="0"/>
        <w:jc w:val="both"/>
        <w:rPr>
          <w:sz w:val="20"/>
          <w:szCs w:val="20"/>
        </w:rPr>
      </w:pPr>
      <w:r>
        <w:rPr>
          <w:sz w:val="20"/>
          <w:szCs w:val="20"/>
        </w:rPr>
        <w:t xml:space="preserve"> </w:t>
      </w:r>
      <w:r>
        <w:rPr>
          <w:rFonts w:ascii="Times New Roman" w:hAnsi="Times New Roman"/>
          <w:color w:val="000000"/>
          <w:sz w:val="20"/>
          <w:szCs w:val="20"/>
          <w:u w:color="000000"/>
        </w:rPr>
        <w:t>В случае, если акт составляется при участии представителя другой Стороны, то он (или его копия) передается ему нарочно. В случае, если другая Сторона отказывается от подписания акта, об этом делается отметка в акте. В случае отсутствия представителя другой Стороны при составлении акта акт (или его копия) направляется в адрес другой Стороны.</w:t>
      </w:r>
    </w:p>
    <w:p w14:paraId="5954D9B4" w14:textId="77777777" w:rsidR="004370FF" w:rsidRDefault="00607DCD" w:rsidP="006773C7">
      <w:pPr>
        <w:widowControl w:val="0"/>
        <w:numPr>
          <w:ilvl w:val="1"/>
          <w:numId w:val="12"/>
        </w:numPr>
        <w:suppressAutoHyphens/>
        <w:spacing w:after="0"/>
        <w:ind w:left="0"/>
        <w:jc w:val="both"/>
        <w:rPr>
          <w:sz w:val="20"/>
          <w:szCs w:val="20"/>
        </w:rPr>
      </w:pPr>
      <w:r>
        <w:rPr>
          <w:sz w:val="20"/>
          <w:szCs w:val="20"/>
        </w:rPr>
        <w:t xml:space="preserve"> </w:t>
      </w:r>
      <w:r>
        <w:rPr>
          <w:rFonts w:ascii="Times New Roman" w:hAnsi="Times New Roman"/>
          <w:color w:val="000000"/>
          <w:sz w:val="20"/>
          <w:szCs w:val="20"/>
          <w:u w:color="000000"/>
        </w:rPr>
        <w:t>В случае несогласия с содержанием акта другая Сторона вправе подготовить возражения на акт с мотивированным указанием причин своего несогласия и приложением документов, подтверждающих обоснованность данных возражений, и направить такие возражения Стороне в течение 10 (десяти) рабочих дней со дня получения акта.</w:t>
      </w:r>
    </w:p>
    <w:p w14:paraId="2730B9FD" w14:textId="77777777" w:rsidR="004370FF" w:rsidRDefault="00607DCD" w:rsidP="006773C7">
      <w:pPr>
        <w:widowControl w:val="0"/>
        <w:numPr>
          <w:ilvl w:val="1"/>
          <w:numId w:val="12"/>
        </w:numPr>
        <w:suppressAutoHyphens/>
        <w:spacing w:after="0"/>
        <w:ind w:left="0"/>
        <w:jc w:val="both"/>
        <w:rPr>
          <w:sz w:val="20"/>
          <w:szCs w:val="20"/>
        </w:rPr>
      </w:pPr>
      <w:r>
        <w:rPr>
          <w:sz w:val="20"/>
          <w:szCs w:val="20"/>
        </w:rPr>
        <w:t xml:space="preserve"> </w:t>
      </w:r>
      <w:r>
        <w:rPr>
          <w:rFonts w:ascii="Times New Roman" w:hAnsi="Times New Roman"/>
          <w:color w:val="000000"/>
          <w:sz w:val="20"/>
          <w:szCs w:val="20"/>
          <w:u w:color="000000"/>
        </w:rPr>
        <w:t>В случае если другая Сторона не направит возражения на акт в течение 10 (десяти) рабочих дней со дня получения акта, не приложит к нему документы, подтверждающие обоснованность данных возражений, акт считается согласованным и подписанным другой Стороной.</w:t>
      </w:r>
    </w:p>
    <w:p w14:paraId="135BF275" w14:textId="77777777" w:rsidR="004370FF" w:rsidRDefault="00607DCD" w:rsidP="006773C7">
      <w:pPr>
        <w:widowControl w:val="0"/>
        <w:numPr>
          <w:ilvl w:val="1"/>
          <w:numId w:val="12"/>
        </w:numPr>
        <w:suppressAutoHyphens/>
        <w:spacing w:after="0"/>
        <w:ind w:left="0"/>
        <w:jc w:val="both"/>
        <w:rPr>
          <w:sz w:val="20"/>
          <w:szCs w:val="20"/>
        </w:rPr>
      </w:pPr>
      <w:r>
        <w:rPr>
          <w:sz w:val="20"/>
          <w:szCs w:val="20"/>
        </w:rPr>
        <w:t xml:space="preserve"> </w:t>
      </w:r>
      <w:r>
        <w:rPr>
          <w:rFonts w:ascii="Times New Roman" w:hAnsi="Times New Roman"/>
          <w:color w:val="000000"/>
          <w:sz w:val="20"/>
          <w:szCs w:val="20"/>
          <w:u w:color="000000"/>
        </w:rPr>
        <w:t>В случае получения возражений другой Стороны Сторона обязана рассмотреть возражения и в случае согласия с возражениями внести соответствующие изменения в акт. В случае необоснованности представленных возражений Сторона уведомляет об этом другую Сторону и применяет к нему меры гражданско-правовой ответственности, в том числе предусмотренные Договором.</w:t>
      </w:r>
    </w:p>
    <w:p w14:paraId="49713A49" w14:textId="77777777" w:rsidR="004370FF" w:rsidRDefault="00607DCD" w:rsidP="006773C7">
      <w:pPr>
        <w:widowControl w:val="0"/>
        <w:numPr>
          <w:ilvl w:val="1"/>
          <w:numId w:val="16"/>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Акт должен содержать:</w:t>
      </w:r>
    </w:p>
    <w:p w14:paraId="17D5DCD0" w14:textId="77777777" w:rsidR="004370FF" w:rsidRDefault="00607DCD" w:rsidP="006773C7">
      <w:pPr>
        <w:widowControl w:val="0"/>
        <w:numPr>
          <w:ilvl w:val="2"/>
          <w:numId w:val="16"/>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Сведения о дате, времени и месте составления акта.</w:t>
      </w:r>
    </w:p>
    <w:p w14:paraId="0284C652" w14:textId="77777777" w:rsidR="004370FF" w:rsidRDefault="00607DCD" w:rsidP="006773C7">
      <w:pPr>
        <w:widowControl w:val="0"/>
        <w:numPr>
          <w:ilvl w:val="2"/>
          <w:numId w:val="16"/>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lastRenderedPageBreak/>
        <w:t xml:space="preserve"> Сведения о лицах, участвовавших в составлении акта.</w:t>
      </w:r>
    </w:p>
    <w:p w14:paraId="3AB8F874" w14:textId="77777777" w:rsidR="004370FF" w:rsidRDefault="00607DCD" w:rsidP="006773C7">
      <w:pPr>
        <w:widowControl w:val="0"/>
        <w:numPr>
          <w:ilvl w:val="2"/>
          <w:numId w:val="16"/>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Сведения о дате, времени и месте выявления нарушения (при возможности их определения и указания).</w:t>
      </w:r>
    </w:p>
    <w:p w14:paraId="65204A9D" w14:textId="77777777" w:rsidR="004370FF" w:rsidRDefault="00607DCD" w:rsidP="006773C7">
      <w:pPr>
        <w:widowControl w:val="0"/>
        <w:numPr>
          <w:ilvl w:val="2"/>
          <w:numId w:val="16"/>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Сведения о событии нарушения обязательств по Договору.</w:t>
      </w:r>
    </w:p>
    <w:p w14:paraId="22DB5D07" w14:textId="77777777" w:rsidR="004370FF" w:rsidRDefault="00607DCD" w:rsidP="006773C7">
      <w:pPr>
        <w:widowControl w:val="0"/>
        <w:numPr>
          <w:ilvl w:val="2"/>
          <w:numId w:val="16"/>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Сведения о характере нарушения обязательств по Договору, о лицах, допустивших нарушение обязательств по Договору.</w:t>
      </w:r>
    </w:p>
    <w:p w14:paraId="548C8FE9" w14:textId="77777777" w:rsidR="004370FF" w:rsidRDefault="00607DCD" w:rsidP="006773C7">
      <w:pPr>
        <w:widowControl w:val="0"/>
        <w:numPr>
          <w:ilvl w:val="2"/>
          <w:numId w:val="16"/>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Сведения о материалах и документах, прилагаемых к акту.</w:t>
      </w:r>
    </w:p>
    <w:p w14:paraId="2F79CA97" w14:textId="77777777" w:rsidR="004370FF" w:rsidRDefault="00607DCD" w:rsidP="006773C7">
      <w:pPr>
        <w:widowControl w:val="0"/>
        <w:numPr>
          <w:ilvl w:val="2"/>
          <w:numId w:val="16"/>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Подписи уполномоченных представителей Сторон, участвовавших в составлении акта.</w:t>
      </w:r>
    </w:p>
    <w:p w14:paraId="6E5DE0BD" w14:textId="77777777" w:rsidR="004370FF" w:rsidRDefault="00607DCD" w:rsidP="006773C7">
      <w:pPr>
        <w:widowControl w:val="0"/>
        <w:numPr>
          <w:ilvl w:val="2"/>
          <w:numId w:val="16"/>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Сведения об ознакомлении или отказе в ознакомлении с актом уполномоченного представителя другой Стороны, присутствовавшего при составлении акта, о наличии его подписи или об отказе от совершения подписи в акте.</w:t>
      </w:r>
    </w:p>
    <w:p w14:paraId="2283A35B" w14:textId="77777777" w:rsidR="004370FF" w:rsidRDefault="004370FF" w:rsidP="006773C7">
      <w:pPr>
        <w:widowControl w:val="0"/>
        <w:tabs>
          <w:tab w:val="left" w:pos="567"/>
        </w:tabs>
        <w:suppressAutoHyphens/>
        <w:spacing w:after="0"/>
        <w:ind w:hanging="360"/>
        <w:rPr>
          <w:rFonts w:ascii="Times New Roman" w:eastAsia="Times New Roman" w:hAnsi="Times New Roman" w:cs="Times New Roman"/>
          <w:b/>
          <w:bCs/>
          <w:color w:val="000000"/>
          <w:sz w:val="20"/>
          <w:szCs w:val="20"/>
          <w:u w:color="000000"/>
        </w:rPr>
      </w:pPr>
    </w:p>
    <w:p w14:paraId="2F1E94BB" w14:textId="77777777" w:rsidR="004370FF" w:rsidRDefault="00607DCD" w:rsidP="004543A8">
      <w:pPr>
        <w:widowControl w:val="0"/>
        <w:numPr>
          <w:ilvl w:val="0"/>
          <w:numId w:val="10"/>
        </w:numPr>
        <w:suppressAutoHyphens/>
        <w:spacing w:after="0"/>
        <w:ind w:left="0" w:firstLine="425"/>
        <w:jc w:val="center"/>
        <w:rPr>
          <w:rFonts w:ascii="Times New Roman" w:hAnsi="Times New Roman"/>
          <w:sz w:val="20"/>
          <w:szCs w:val="20"/>
        </w:rPr>
      </w:pPr>
      <w:r>
        <w:rPr>
          <w:rFonts w:ascii="Times New Roman" w:hAnsi="Times New Roman"/>
          <w:b/>
          <w:bCs/>
          <w:color w:val="000000"/>
          <w:sz w:val="20"/>
          <w:szCs w:val="20"/>
          <w:u w:color="000000"/>
        </w:rPr>
        <w:t>ОТВЕТСТВЕННОСТЬ СТОРОН</w:t>
      </w:r>
    </w:p>
    <w:p w14:paraId="433C8607" w14:textId="76F9D137" w:rsidR="004370FF" w:rsidRPr="007D2A89" w:rsidRDefault="00607DCD" w:rsidP="007D2A89">
      <w:pPr>
        <w:widowControl w:val="0"/>
        <w:numPr>
          <w:ilvl w:val="1"/>
          <w:numId w:val="16"/>
        </w:numPr>
        <w:tabs>
          <w:tab w:val="left" w:pos="567"/>
        </w:tabs>
        <w:suppressAutoHyphens/>
        <w:spacing w:after="0"/>
        <w:ind w:left="0" w:firstLine="426"/>
        <w:jc w:val="both"/>
        <w:rPr>
          <w:rFonts w:ascii="Times New Roman" w:hAnsi="Times New Roman"/>
          <w:color w:val="000000"/>
          <w:sz w:val="20"/>
          <w:szCs w:val="20"/>
          <w:u w:color="000000"/>
        </w:rPr>
      </w:pPr>
      <w:r w:rsidRPr="007D2A89">
        <w:rPr>
          <w:rFonts w:ascii="Times New Roman" w:hAnsi="Times New Roman"/>
          <w:color w:val="000000"/>
          <w:sz w:val="20"/>
          <w:szCs w:val="20"/>
          <w:u w:color="000000"/>
        </w:rPr>
        <w:t xml:space="preserve"> За поставку Товара с нарушением согласованных сроков по вине Поставщика Покупатель вправе потребовать от Поставщика уплаты штрафа в размере 0,05% от стоимости всей партии Товара за каждый день просрочки, но не более 10 % от общей стоимости партии, поставленной с нарушением сроков </w:t>
      </w:r>
    </w:p>
    <w:p w14:paraId="03EE87F3" w14:textId="4321DF8C" w:rsidR="004370FF" w:rsidRPr="007D2A89" w:rsidRDefault="00607DCD" w:rsidP="007D2A89">
      <w:pPr>
        <w:widowControl w:val="0"/>
        <w:numPr>
          <w:ilvl w:val="1"/>
          <w:numId w:val="16"/>
        </w:numPr>
        <w:suppressAutoHyphens/>
        <w:spacing w:after="0"/>
        <w:ind w:left="0" w:firstLine="426"/>
        <w:jc w:val="both"/>
        <w:rPr>
          <w:rFonts w:ascii="Times New Roman" w:hAnsi="Times New Roman"/>
          <w:color w:val="000000"/>
          <w:sz w:val="20"/>
          <w:szCs w:val="20"/>
          <w:u w:color="000000"/>
        </w:rPr>
      </w:pPr>
      <w:r w:rsidRPr="007D2A89">
        <w:rPr>
          <w:rFonts w:ascii="Times New Roman" w:hAnsi="Times New Roman"/>
          <w:color w:val="000000"/>
          <w:sz w:val="20"/>
          <w:szCs w:val="20"/>
          <w:u w:color="000000"/>
        </w:rPr>
        <w:t xml:space="preserve"> За нарушение Покупателем срока оплаты Товара, установленного п. 2.2 Договора, Поставщик вправе потребовать от Покупателя уплаты неустойки в размере 0,1 % от не уплаченной в срок суммы за каждый день просрочки.</w:t>
      </w:r>
    </w:p>
    <w:p w14:paraId="70E21ABD" w14:textId="7DB289A3" w:rsidR="004370FF" w:rsidRPr="007D2A89" w:rsidRDefault="00607DCD" w:rsidP="007D2A89">
      <w:pPr>
        <w:widowControl w:val="0"/>
        <w:numPr>
          <w:ilvl w:val="1"/>
          <w:numId w:val="16"/>
        </w:numPr>
        <w:suppressAutoHyphens/>
        <w:spacing w:after="0"/>
        <w:ind w:left="0" w:firstLine="426"/>
        <w:jc w:val="both"/>
        <w:rPr>
          <w:rFonts w:ascii="Times New Roman" w:hAnsi="Times New Roman"/>
          <w:color w:val="000000"/>
          <w:sz w:val="20"/>
          <w:szCs w:val="20"/>
          <w:u w:color="000000"/>
        </w:rPr>
      </w:pPr>
      <w:r w:rsidRPr="007D2A89">
        <w:rPr>
          <w:rFonts w:ascii="Times New Roman" w:hAnsi="Times New Roman"/>
          <w:color w:val="000000"/>
          <w:sz w:val="20"/>
          <w:szCs w:val="20"/>
          <w:u w:color="000000"/>
        </w:rPr>
        <w:t xml:space="preserve">  За нарушение Покупателем срока подписания д</w:t>
      </w:r>
      <w:r>
        <w:rPr>
          <w:rFonts w:ascii="Times New Roman" w:hAnsi="Times New Roman"/>
          <w:color w:val="000000"/>
          <w:sz w:val="20"/>
          <w:szCs w:val="20"/>
          <w:u w:color="000000"/>
        </w:rPr>
        <w:t>окументов, указанных в п. 3.1, п</w:t>
      </w:r>
      <w:r w:rsidR="00F11370">
        <w:rPr>
          <w:rFonts w:ascii="Times New Roman" w:hAnsi="Times New Roman"/>
          <w:color w:val="000000"/>
          <w:sz w:val="20"/>
          <w:szCs w:val="20"/>
          <w:u w:color="000000"/>
        </w:rPr>
        <w:t xml:space="preserve">. </w:t>
      </w:r>
      <w:r>
        <w:rPr>
          <w:rFonts w:ascii="Times New Roman" w:hAnsi="Times New Roman"/>
          <w:color w:val="000000"/>
          <w:sz w:val="20"/>
          <w:szCs w:val="20"/>
          <w:u w:color="000000"/>
        </w:rPr>
        <w:t>3.5</w:t>
      </w:r>
      <w:r w:rsidR="00F11370">
        <w:rPr>
          <w:rFonts w:ascii="Times New Roman" w:hAnsi="Times New Roman"/>
          <w:color w:val="000000"/>
          <w:sz w:val="20"/>
          <w:szCs w:val="20"/>
          <w:u w:color="000000"/>
        </w:rPr>
        <w:t xml:space="preserve"> </w:t>
      </w:r>
      <w:r>
        <w:rPr>
          <w:rFonts w:ascii="Times New Roman" w:hAnsi="Times New Roman"/>
          <w:color w:val="000000"/>
          <w:sz w:val="20"/>
          <w:szCs w:val="20"/>
          <w:u w:color="000000"/>
        </w:rPr>
        <w:t>Договора (не позднее дня вывоза Товара), и нарушение срока вывоза Товара П</w:t>
      </w:r>
      <w:r w:rsidRPr="007D2A89">
        <w:rPr>
          <w:rFonts w:ascii="Times New Roman" w:hAnsi="Times New Roman"/>
          <w:color w:val="000000"/>
          <w:sz w:val="20"/>
          <w:szCs w:val="20"/>
          <w:u w:color="000000"/>
        </w:rPr>
        <w:t>оставщик вправе потребовать от Покупателя уплаты неустойки в размере 0,1 % от полной цены Товара согласно соответствующе</w:t>
      </w:r>
      <w:r w:rsidR="00FC5E21">
        <w:rPr>
          <w:rFonts w:ascii="Times New Roman" w:hAnsi="Times New Roman"/>
          <w:color w:val="000000"/>
          <w:sz w:val="20"/>
          <w:szCs w:val="20"/>
          <w:u w:color="000000"/>
        </w:rPr>
        <w:t>му</w:t>
      </w:r>
      <w:r w:rsidRPr="007D2A89">
        <w:rPr>
          <w:rFonts w:ascii="Times New Roman" w:hAnsi="Times New Roman"/>
          <w:color w:val="000000"/>
          <w:sz w:val="20"/>
          <w:szCs w:val="20"/>
          <w:u w:color="000000"/>
        </w:rPr>
        <w:t xml:space="preserve"> </w:t>
      </w:r>
      <w:r w:rsidR="00FC5E21">
        <w:rPr>
          <w:rFonts w:ascii="Times New Roman" w:hAnsi="Times New Roman"/>
          <w:color w:val="000000"/>
          <w:sz w:val="20"/>
          <w:szCs w:val="20"/>
          <w:u w:color="000000"/>
        </w:rPr>
        <w:t>Счету-</w:t>
      </w:r>
      <w:r w:rsidRPr="007D2A89">
        <w:rPr>
          <w:rFonts w:ascii="Times New Roman" w:hAnsi="Times New Roman"/>
          <w:color w:val="000000"/>
          <w:sz w:val="20"/>
          <w:szCs w:val="20"/>
          <w:u w:color="000000"/>
        </w:rPr>
        <w:t xml:space="preserve">Спецификации за каждый день просрочки. </w:t>
      </w:r>
    </w:p>
    <w:p w14:paraId="2D28BDF8" w14:textId="05675573" w:rsidR="004370FF" w:rsidRPr="007D2A89" w:rsidRDefault="00607DCD" w:rsidP="007D2A89">
      <w:pPr>
        <w:widowControl w:val="0"/>
        <w:numPr>
          <w:ilvl w:val="1"/>
          <w:numId w:val="16"/>
        </w:numPr>
        <w:suppressAutoHyphens/>
        <w:spacing w:after="0"/>
        <w:ind w:left="0" w:firstLine="426"/>
        <w:jc w:val="both"/>
        <w:rPr>
          <w:rFonts w:ascii="Times New Roman" w:hAnsi="Times New Roman"/>
          <w:color w:val="000000"/>
          <w:sz w:val="20"/>
          <w:szCs w:val="20"/>
          <w:u w:color="000000"/>
        </w:rPr>
      </w:pPr>
      <w:r w:rsidRPr="007D2A89">
        <w:rPr>
          <w:rFonts w:ascii="Times New Roman" w:hAnsi="Times New Roman"/>
          <w:color w:val="000000"/>
          <w:sz w:val="20"/>
          <w:szCs w:val="20"/>
          <w:u w:color="000000"/>
        </w:rPr>
        <w:t xml:space="preserve"> При возникновении спора о взыскании с Поставщика неустойки за недопоставку Товара Поставщик не может быть признан просрочившим в случаях, когда им поставлен Товар не в полном объеме, однако Покупателем не заявлялись требования об устранении силами Поставщика недопоставки.</w:t>
      </w:r>
    </w:p>
    <w:p w14:paraId="0F0CAFEF" w14:textId="1BA4DC35" w:rsidR="004370FF" w:rsidRPr="007D2A89" w:rsidRDefault="00607DCD" w:rsidP="007D2A89">
      <w:pPr>
        <w:widowControl w:val="0"/>
        <w:numPr>
          <w:ilvl w:val="1"/>
          <w:numId w:val="16"/>
        </w:numPr>
        <w:suppressAutoHyphens/>
        <w:spacing w:after="0"/>
        <w:ind w:left="0" w:firstLine="426"/>
        <w:jc w:val="both"/>
        <w:rPr>
          <w:rFonts w:ascii="Times New Roman" w:hAnsi="Times New Roman"/>
          <w:color w:val="000000"/>
          <w:sz w:val="20"/>
          <w:szCs w:val="20"/>
          <w:u w:color="000000"/>
        </w:rPr>
      </w:pPr>
      <w:r w:rsidRPr="007D2A89">
        <w:rPr>
          <w:rFonts w:ascii="Times New Roman" w:hAnsi="Times New Roman"/>
          <w:color w:val="000000"/>
          <w:sz w:val="20"/>
          <w:szCs w:val="20"/>
          <w:u w:color="000000"/>
        </w:rPr>
        <w:t xml:space="preserve"> Порядок исчисления неустойки, предусмотренный ст. 521 Гражданского кодекса Российской Федерации, применяется к поставке Товара к определенному сроку, только если восполнение недопоставки имело место с согласия Покупателя, но было произведено не в полном объеме. В случае допоставки Товара Поставщиком, Покупатель лишается права требования неустойки.</w:t>
      </w:r>
    </w:p>
    <w:p w14:paraId="74C61952" w14:textId="77777777" w:rsidR="004370FF" w:rsidRDefault="004370FF" w:rsidP="006773C7">
      <w:pPr>
        <w:widowControl w:val="0"/>
        <w:suppressAutoHyphens/>
        <w:spacing w:after="0" w:line="240" w:lineRule="auto"/>
        <w:jc w:val="both"/>
        <w:rPr>
          <w:rFonts w:ascii="Times New Roman" w:eastAsia="Times New Roman" w:hAnsi="Times New Roman" w:cs="Times New Roman"/>
          <w:sz w:val="20"/>
          <w:szCs w:val="20"/>
        </w:rPr>
      </w:pPr>
    </w:p>
    <w:p w14:paraId="6EC65326" w14:textId="77777777" w:rsidR="004370FF" w:rsidRDefault="00607DCD" w:rsidP="004543A8">
      <w:pPr>
        <w:widowControl w:val="0"/>
        <w:numPr>
          <w:ilvl w:val="0"/>
          <w:numId w:val="10"/>
        </w:numPr>
        <w:suppressAutoHyphens/>
        <w:spacing w:after="0"/>
        <w:ind w:left="0" w:firstLine="425"/>
        <w:jc w:val="center"/>
        <w:rPr>
          <w:rFonts w:ascii="Times New Roman" w:hAnsi="Times New Roman"/>
          <w:b/>
          <w:bCs/>
          <w:color w:val="000000"/>
          <w:sz w:val="20"/>
          <w:szCs w:val="20"/>
        </w:rPr>
      </w:pPr>
      <w:r>
        <w:rPr>
          <w:rFonts w:ascii="Times New Roman" w:hAnsi="Times New Roman"/>
          <w:b/>
          <w:bCs/>
          <w:color w:val="000000"/>
          <w:sz w:val="20"/>
          <w:szCs w:val="20"/>
          <w:u w:color="000000"/>
        </w:rPr>
        <w:t>ПОРЯДОК УРЕГУЛИРОВАНИЯ СПОРОВ</w:t>
      </w:r>
    </w:p>
    <w:p w14:paraId="4970DC74" w14:textId="77777777" w:rsidR="004370FF" w:rsidRDefault="00607DCD" w:rsidP="007D2A89">
      <w:pPr>
        <w:widowControl w:val="0"/>
        <w:numPr>
          <w:ilvl w:val="1"/>
          <w:numId w:val="16"/>
        </w:numPr>
        <w:suppressAutoHyphens/>
        <w:spacing w:after="0"/>
        <w:ind w:left="0" w:firstLine="426"/>
        <w:jc w:val="both"/>
        <w:rPr>
          <w:sz w:val="20"/>
          <w:szCs w:val="20"/>
        </w:rPr>
      </w:pPr>
      <w:r>
        <w:rPr>
          <w:sz w:val="20"/>
          <w:szCs w:val="20"/>
          <w:u w:color="000000"/>
        </w:rPr>
        <w:t xml:space="preserve"> </w:t>
      </w:r>
      <w:r>
        <w:rPr>
          <w:rFonts w:ascii="Times New Roman" w:hAnsi="Times New Roman"/>
          <w:color w:val="000000"/>
          <w:sz w:val="20"/>
          <w:szCs w:val="20"/>
          <w:u w:color="000000"/>
        </w:rPr>
        <w:t>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путем переговоров.</w:t>
      </w:r>
    </w:p>
    <w:p w14:paraId="09C62D87" w14:textId="77777777" w:rsidR="004370FF" w:rsidRDefault="00607DCD" w:rsidP="007D2A89">
      <w:pPr>
        <w:widowControl w:val="0"/>
        <w:numPr>
          <w:ilvl w:val="1"/>
          <w:numId w:val="16"/>
        </w:numPr>
        <w:suppressAutoHyphens/>
        <w:spacing w:after="0"/>
        <w:ind w:left="0" w:firstLine="426"/>
        <w:jc w:val="both"/>
        <w:rPr>
          <w:sz w:val="20"/>
          <w:szCs w:val="20"/>
        </w:rPr>
      </w:pPr>
      <w:r>
        <w:rPr>
          <w:sz w:val="20"/>
          <w:szCs w:val="20"/>
        </w:rPr>
        <w:t xml:space="preserve"> </w:t>
      </w:r>
      <w:r>
        <w:rPr>
          <w:rFonts w:ascii="Times New Roman" w:hAnsi="Times New Roman"/>
          <w:color w:val="000000"/>
          <w:sz w:val="20"/>
          <w:szCs w:val="20"/>
          <w:u w:color="000000"/>
        </w:rPr>
        <w:t>В случае недостижения соглашения в ходе переговоров заинтересованная Сторона направляет досудебную претензию в письменной форме, подписанную уполномоченным лицом.</w:t>
      </w:r>
    </w:p>
    <w:p w14:paraId="12CD504A" w14:textId="77777777" w:rsidR="004370FF" w:rsidRDefault="00607DCD" w:rsidP="007D2A89">
      <w:pPr>
        <w:widowControl w:val="0"/>
        <w:numPr>
          <w:ilvl w:val="1"/>
          <w:numId w:val="16"/>
        </w:numPr>
        <w:suppressAutoHyphens/>
        <w:spacing w:after="0"/>
        <w:ind w:left="0" w:firstLine="426"/>
        <w:jc w:val="both"/>
        <w:rPr>
          <w:sz w:val="20"/>
          <w:szCs w:val="20"/>
        </w:rPr>
      </w:pPr>
      <w:r>
        <w:rPr>
          <w:sz w:val="20"/>
          <w:szCs w:val="20"/>
        </w:rPr>
        <w:t xml:space="preserve"> </w:t>
      </w:r>
      <w:r>
        <w:rPr>
          <w:rFonts w:ascii="Times New Roman" w:hAnsi="Times New Roman"/>
          <w:color w:val="000000"/>
          <w:sz w:val="20"/>
          <w:szCs w:val="20"/>
          <w:u w:color="000000"/>
        </w:rPr>
        <w:t>Досудебная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досудебной претензии должны прилагаться заверенные заинтересованной Стороной документы, обосновывающие предъявленные заинтересованной Стороной требования (в случае их отсутствия у другой Стороны).</w:t>
      </w:r>
    </w:p>
    <w:p w14:paraId="698DDBDB" w14:textId="77777777" w:rsidR="004370FF" w:rsidRDefault="00607DCD" w:rsidP="007D2A89">
      <w:pPr>
        <w:widowControl w:val="0"/>
        <w:numPr>
          <w:ilvl w:val="1"/>
          <w:numId w:val="16"/>
        </w:numPr>
        <w:suppressAutoHyphens/>
        <w:spacing w:after="0"/>
        <w:ind w:left="0" w:firstLine="426"/>
        <w:jc w:val="both"/>
        <w:rPr>
          <w:sz w:val="20"/>
          <w:szCs w:val="20"/>
        </w:rPr>
      </w:pPr>
      <w:r>
        <w:rPr>
          <w:sz w:val="20"/>
          <w:szCs w:val="20"/>
        </w:rPr>
        <w:t xml:space="preserve"> </w:t>
      </w:r>
      <w:r>
        <w:rPr>
          <w:rFonts w:ascii="Times New Roman" w:hAnsi="Times New Roman"/>
          <w:color w:val="000000"/>
          <w:sz w:val="20"/>
          <w:szCs w:val="20"/>
          <w:u w:color="000000"/>
        </w:rPr>
        <w:t xml:space="preserve">Если в досудебной претензии изложены требования, которые подлежат денежной оценке, в досудебной претензии указывается </w:t>
      </w:r>
      <w:proofErr w:type="spellStart"/>
      <w:r>
        <w:rPr>
          <w:rFonts w:ascii="Times New Roman" w:hAnsi="Times New Roman"/>
          <w:color w:val="000000"/>
          <w:sz w:val="20"/>
          <w:szCs w:val="20"/>
          <w:u w:color="000000"/>
        </w:rPr>
        <w:t>истребуемая</w:t>
      </w:r>
      <w:proofErr w:type="spellEnd"/>
      <w:r>
        <w:rPr>
          <w:rFonts w:ascii="Times New Roman" w:hAnsi="Times New Roman"/>
          <w:color w:val="000000"/>
          <w:sz w:val="20"/>
          <w:szCs w:val="20"/>
          <w:u w:color="000000"/>
        </w:rPr>
        <w:t xml:space="preserve"> сумма и ее полный и обоснованный расчет.</w:t>
      </w:r>
    </w:p>
    <w:p w14:paraId="02384A83" w14:textId="77777777" w:rsidR="004370FF" w:rsidRDefault="00607DCD" w:rsidP="007D2A89">
      <w:pPr>
        <w:widowControl w:val="0"/>
        <w:numPr>
          <w:ilvl w:val="1"/>
          <w:numId w:val="16"/>
        </w:numPr>
        <w:suppressAutoHyphens/>
        <w:spacing w:after="0"/>
        <w:ind w:left="0" w:firstLine="426"/>
        <w:jc w:val="both"/>
        <w:rPr>
          <w:sz w:val="20"/>
          <w:szCs w:val="20"/>
        </w:rPr>
      </w:pPr>
      <w:r>
        <w:rPr>
          <w:sz w:val="20"/>
          <w:szCs w:val="20"/>
        </w:rPr>
        <w:t xml:space="preserve"> </w:t>
      </w:r>
      <w:r>
        <w:rPr>
          <w:rFonts w:ascii="Times New Roman" w:hAnsi="Times New Roman"/>
          <w:color w:val="000000"/>
          <w:sz w:val="20"/>
          <w:szCs w:val="20"/>
          <w:u w:color="000000"/>
        </w:rPr>
        <w:t>Сторона, которой направлена досудебная претензия, обязана рассмотреть полученную досудебную претензию и о результатах её рассмотрения уведомить в письменной форме заинтересованную Сторону в течение 10 (десяти) рабочих дней со дня получения досудебной претензии.</w:t>
      </w:r>
    </w:p>
    <w:p w14:paraId="448F30EC" w14:textId="77777777" w:rsidR="004370FF" w:rsidRDefault="00607DCD" w:rsidP="007D2A89">
      <w:pPr>
        <w:widowControl w:val="0"/>
        <w:numPr>
          <w:ilvl w:val="1"/>
          <w:numId w:val="16"/>
        </w:numPr>
        <w:suppressAutoHyphens/>
        <w:spacing w:after="0"/>
        <w:ind w:left="0" w:firstLine="426"/>
        <w:jc w:val="both"/>
        <w:rPr>
          <w:sz w:val="20"/>
          <w:szCs w:val="20"/>
        </w:rPr>
      </w:pPr>
      <w:r>
        <w:rPr>
          <w:sz w:val="20"/>
          <w:szCs w:val="20"/>
        </w:rPr>
        <w:t xml:space="preserve"> </w:t>
      </w:r>
      <w:r>
        <w:rPr>
          <w:rFonts w:ascii="Times New Roman" w:hAnsi="Times New Roman"/>
          <w:color w:val="000000"/>
          <w:sz w:val="20"/>
          <w:szCs w:val="20"/>
          <w:u w:color="000000"/>
        </w:rPr>
        <w:t>При неурегулировании разногласий в досудебном претензионном порядке, а также при неполучении ответа на досудебную претензию в течение срока, указанного в п. 7.5 Договора, спор может быть передан на рассмотрение Арбитражного суда Свердловской области.</w:t>
      </w:r>
    </w:p>
    <w:p w14:paraId="4454A374" w14:textId="77777777" w:rsidR="004370FF" w:rsidRDefault="004370FF" w:rsidP="006773C7">
      <w:pPr>
        <w:widowControl w:val="0"/>
        <w:tabs>
          <w:tab w:val="left" w:pos="567"/>
        </w:tabs>
        <w:suppressAutoHyphens/>
        <w:spacing w:after="0"/>
        <w:ind w:hanging="720"/>
        <w:jc w:val="both"/>
        <w:rPr>
          <w:rFonts w:ascii="Times New Roman" w:eastAsia="Times New Roman" w:hAnsi="Times New Roman" w:cs="Times New Roman"/>
          <w:color w:val="000000"/>
          <w:sz w:val="20"/>
          <w:szCs w:val="20"/>
          <w:u w:color="000000"/>
        </w:rPr>
      </w:pPr>
    </w:p>
    <w:p w14:paraId="7E0F8230" w14:textId="77777777" w:rsidR="004370FF" w:rsidRDefault="00607DCD" w:rsidP="004543A8">
      <w:pPr>
        <w:widowControl w:val="0"/>
        <w:numPr>
          <w:ilvl w:val="0"/>
          <w:numId w:val="10"/>
        </w:numPr>
        <w:suppressAutoHyphens/>
        <w:spacing w:after="0"/>
        <w:ind w:left="0" w:firstLine="425"/>
        <w:jc w:val="center"/>
        <w:rPr>
          <w:rFonts w:ascii="Times New Roman" w:hAnsi="Times New Roman"/>
          <w:b/>
          <w:bCs/>
          <w:color w:val="000000"/>
          <w:sz w:val="20"/>
          <w:szCs w:val="20"/>
        </w:rPr>
      </w:pPr>
      <w:r>
        <w:rPr>
          <w:rFonts w:ascii="Times New Roman" w:hAnsi="Times New Roman"/>
          <w:b/>
          <w:bCs/>
          <w:color w:val="000000"/>
          <w:sz w:val="20"/>
          <w:szCs w:val="20"/>
          <w:u w:color="000000"/>
        </w:rPr>
        <w:t>ВНЕСЕНИЕ ИЗМЕНЕНИЙ В ДОГОВОР. РАСТОРЖЕНИЕ ДОГОВОРА. ОДНОСТОРОННИЙ ОТКАЗ ОТ ИСПОЛНЕНИЯ ДОГОВОРА</w:t>
      </w:r>
    </w:p>
    <w:p w14:paraId="34025E9A" w14:textId="77777777" w:rsidR="004370FF" w:rsidRPr="00E759DC" w:rsidRDefault="00607DCD" w:rsidP="007D2A89">
      <w:pPr>
        <w:widowControl w:val="0"/>
        <w:numPr>
          <w:ilvl w:val="1"/>
          <w:numId w:val="17"/>
        </w:numPr>
        <w:suppressAutoHyphens/>
        <w:spacing w:after="0" w:line="240" w:lineRule="auto"/>
        <w:ind w:left="0" w:firstLine="426"/>
        <w:jc w:val="both"/>
        <w:rPr>
          <w:rFonts w:ascii="Times New Roman" w:hAnsi="Times New Roman"/>
          <w:color w:val="000000"/>
          <w:sz w:val="20"/>
          <w:szCs w:val="20"/>
          <w:u w:color="000000"/>
        </w:rPr>
      </w:pPr>
      <w:r>
        <w:rPr>
          <w:sz w:val="20"/>
          <w:szCs w:val="20"/>
          <w:u w:color="000000"/>
        </w:rPr>
        <w:t xml:space="preserve"> </w:t>
      </w:r>
      <w:r>
        <w:rPr>
          <w:rFonts w:ascii="Times New Roman" w:hAnsi="Times New Roman"/>
          <w:color w:val="000000"/>
          <w:sz w:val="20"/>
          <w:szCs w:val="20"/>
          <w:u w:color="000000"/>
        </w:rPr>
        <w:t>Сторонами могут быть внесены изменения в Договор посредством заключения дополнительного соглашения к Договору.</w:t>
      </w:r>
    </w:p>
    <w:p w14:paraId="59F41AD4" w14:textId="77777777" w:rsidR="004370FF" w:rsidRPr="00E759DC" w:rsidRDefault="00607DCD" w:rsidP="007D2A89">
      <w:pPr>
        <w:widowControl w:val="0"/>
        <w:numPr>
          <w:ilvl w:val="1"/>
          <w:numId w:val="17"/>
        </w:numPr>
        <w:suppressAutoHyphens/>
        <w:spacing w:after="0" w:line="240" w:lineRule="auto"/>
        <w:ind w:left="0" w:firstLine="426"/>
        <w:jc w:val="both"/>
        <w:rPr>
          <w:rFonts w:ascii="Times New Roman" w:hAnsi="Times New Roman"/>
          <w:color w:val="000000"/>
          <w:sz w:val="20"/>
          <w:szCs w:val="20"/>
          <w:u w:color="000000"/>
        </w:rPr>
      </w:pPr>
      <w:r w:rsidRPr="00E759DC">
        <w:rPr>
          <w:rFonts w:ascii="Times New Roman" w:hAnsi="Times New Roman"/>
          <w:color w:val="000000"/>
          <w:sz w:val="20"/>
          <w:szCs w:val="20"/>
          <w:u w:color="000000"/>
        </w:rPr>
        <w:t xml:space="preserve"> </w:t>
      </w:r>
      <w:r>
        <w:rPr>
          <w:rFonts w:ascii="Times New Roman" w:hAnsi="Times New Roman"/>
          <w:color w:val="000000"/>
          <w:sz w:val="20"/>
          <w:szCs w:val="20"/>
          <w:u w:color="000000"/>
        </w:rPr>
        <w:t>Дополнительное соглашение может быть заключено неограниченное количество раз в течение срока действия Договора.</w:t>
      </w:r>
    </w:p>
    <w:p w14:paraId="04B60B8A" w14:textId="77777777" w:rsidR="004370FF" w:rsidRPr="00E759DC" w:rsidRDefault="00607DCD" w:rsidP="007D2A89">
      <w:pPr>
        <w:widowControl w:val="0"/>
        <w:numPr>
          <w:ilvl w:val="1"/>
          <w:numId w:val="17"/>
        </w:numPr>
        <w:suppressAutoHyphens/>
        <w:spacing w:after="0" w:line="240" w:lineRule="auto"/>
        <w:ind w:left="0" w:firstLine="426"/>
        <w:jc w:val="both"/>
        <w:rPr>
          <w:rFonts w:ascii="Times New Roman" w:hAnsi="Times New Roman"/>
          <w:color w:val="000000"/>
          <w:sz w:val="20"/>
          <w:szCs w:val="20"/>
          <w:u w:color="000000"/>
        </w:rPr>
      </w:pPr>
      <w:r w:rsidRPr="00E759DC">
        <w:rPr>
          <w:rFonts w:ascii="Times New Roman" w:hAnsi="Times New Roman"/>
          <w:color w:val="000000"/>
          <w:sz w:val="20"/>
          <w:szCs w:val="20"/>
          <w:u w:color="000000"/>
        </w:rPr>
        <w:t xml:space="preserve"> </w:t>
      </w:r>
      <w:r>
        <w:rPr>
          <w:rFonts w:ascii="Times New Roman" w:hAnsi="Times New Roman"/>
          <w:color w:val="000000"/>
          <w:sz w:val="20"/>
          <w:szCs w:val="20"/>
          <w:u w:color="000000"/>
        </w:rPr>
        <w:t>Договор может быть расторгнут по соглашению Сторон, по решению суда или в связи с односторонним отказом Поставщика от исполнения Договора по основаниям, указанным в Договоре.</w:t>
      </w:r>
    </w:p>
    <w:p w14:paraId="56E55C69" w14:textId="77777777" w:rsidR="004370FF" w:rsidRPr="00E759DC" w:rsidRDefault="00607DCD" w:rsidP="007D2A89">
      <w:pPr>
        <w:widowControl w:val="0"/>
        <w:numPr>
          <w:ilvl w:val="1"/>
          <w:numId w:val="17"/>
        </w:numPr>
        <w:suppressAutoHyphens/>
        <w:spacing w:after="0" w:line="240" w:lineRule="auto"/>
        <w:ind w:left="0" w:firstLine="426"/>
        <w:jc w:val="both"/>
        <w:rPr>
          <w:rFonts w:ascii="Times New Roman" w:hAnsi="Times New Roman"/>
          <w:color w:val="000000"/>
          <w:sz w:val="20"/>
          <w:szCs w:val="20"/>
          <w:u w:color="000000"/>
        </w:rPr>
      </w:pPr>
      <w:r w:rsidRPr="00E759DC">
        <w:rPr>
          <w:rFonts w:ascii="Times New Roman" w:hAnsi="Times New Roman"/>
          <w:color w:val="000000"/>
          <w:sz w:val="20"/>
          <w:szCs w:val="20"/>
          <w:u w:color="000000"/>
        </w:rPr>
        <w:t xml:space="preserve"> </w:t>
      </w:r>
      <w:r>
        <w:rPr>
          <w:rFonts w:ascii="Times New Roman" w:hAnsi="Times New Roman"/>
          <w:color w:val="000000"/>
          <w:sz w:val="20"/>
          <w:szCs w:val="20"/>
          <w:u w:color="000000"/>
        </w:rPr>
        <w:t>Заключение дополнительного соглашения и расторжение Договора по соглашению Сторон совершается в письменной форме.</w:t>
      </w:r>
    </w:p>
    <w:p w14:paraId="38171996" w14:textId="758F4EC5" w:rsidR="004370FF" w:rsidRPr="00E759DC" w:rsidRDefault="00607DCD" w:rsidP="007D2A89">
      <w:pPr>
        <w:widowControl w:val="0"/>
        <w:numPr>
          <w:ilvl w:val="1"/>
          <w:numId w:val="17"/>
        </w:numPr>
        <w:suppressAutoHyphens/>
        <w:spacing w:after="0" w:line="240" w:lineRule="auto"/>
        <w:ind w:left="0" w:firstLine="426"/>
        <w:jc w:val="both"/>
        <w:rPr>
          <w:rFonts w:ascii="Times New Roman" w:hAnsi="Times New Roman"/>
          <w:color w:val="000000"/>
          <w:sz w:val="20"/>
          <w:szCs w:val="20"/>
          <w:u w:color="000000"/>
        </w:rPr>
      </w:pPr>
      <w:r>
        <w:rPr>
          <w:rFonts w:ascii="Times New Roman" w:hAnsi="Times New Roman"/>
          <w:color w:val="000000"/>
          <w:sz w:val="20"/>
          <w:szCs w:val="20"/>
          <w:u w:color="000000"/>
        </w:rPr>
        <w:t xml:space="preserve"> Поставщик может в любой момент отказаться от Договора при условии поставки Товара в соответствии с подписанными обеими сторонами и не исполненными на момент принятия решения об отказе от Договора </w:t>
      </w:r>
      <w:r w:rsidR="00FC5E21">
        <w:rPr>
          <w:rFonts w:ascii="Times New Roman" w:hAnsi="Times New Roman"/>
          <w:color w:val="000000"/>
          <w:sz w:val="20"/>
          <w:szCs w:val="20"/>
          <w:u w:color="000000"/>
        </w:rPr>
        <w:t>Счетами-</w:t>
      </w:r>
      <w:r>
        <w:rPr>
          <w:rFonts w:ascii="Times New Roman" w:hAnsi="Times New Roman"/>
          <w:color w:val="000000"/>
          <w:sz w:val="20"/>
          <w:szCs w:val="20"/>
          <w:u w:color="000000"/>
        </w:rPr>
        <w:lastRenderedPageBreak/>
        <w:t xml:space="preserve">Спецификациями. </w:t>
      </w:r>
    </w:p>
    <w:p w14:paraId="693D697B" w14:textId="77777777" w:rsidR="004370FF" w:rsidRDefault="00607DCD" w:rsidP="007D2A89">
      <w:pPr>
        <w:widowControl w:val="0"/>
        <w:numPr>
          <w:ilvl w:val="1"/>
          <w:numId w:val="17"/>
        </w:numPr>
        <w:suppressAutoHyphens/>
        <w:spacing w:after="0" w:line="240" w:lineRule="auto"/>
        <w:ind w:left="0" w:firstLine="426"/>
        <w:jc w:val="both"/>
        <w:rPr>
          <w:sz w:val="20"/>
          <w:szCs w:val="20"/>
        </w:rPr>
      </w:pPr>
      <w:r w:rsidRPr="00E759DC">
        <w:rPr>
          <w:rFonts w:ascii="Times New Roman" w:hAnsi="Times New Roman"/>
          <w:color w:val="000000"/>
          <w:sz w:val="20"/>
          <w:szCs w:val="20"/>
          <w:u w:color="000000"/>
        </w:rPr>
        <w:t xml:space="preserve"> </w:t>
      </w:r>
      <w:r>
        <w:rPr>
          <w:rFonts w:ascii="Times New Roman" w:hAnsi="Times New Roman"/>
          <w:color w:val="000000"/>
          <w:sz w:val="20"/>
          <w:szCs w:val="20"/>
          <w:u w:color="000000"/>
        </w:rPr>
        <w:t>Решение  об одностороннем отказе от исполнения Договора не позднее чем в течение 5 (пяти) рабочих дней с даты принятия указанного решения направляется другой Покупателю по почте заказным письмом с уведомлением о вручении по адресу, указанному в разделе 14 Договора, а также телеграммой либо посредством факсимильной связи, либо по адресу электронной почты, указанному в разделе 14 Договора, либо с использованием иных средств связи и доставки, обеспечивающих фиксирование такого уведомления и получение подтверждения о его вручении. Выполнение требований настоящего пункта Договора считается надлежащим уведомлением об одностороннем отказе от исполнения Договора. Датой такого надлежащего уведомления признается дата получения подтверждения о вручении указанного уведомления либо дата получения информации об отсутствии Покупателя по адресу, указанному в разделе 14 Договора. При невозможности получения указанных подтверждения либо информации датой такого надлежащего уведомления признается дата по истечении 20 (двадцати) дней с даты отправки уведомления об одностороннем отказе от исполнения Договора.</w:t>
      </w:r>
    </w:p>
    <w:p w14:paraId="7404734A" w14:textId="77777777" w:rsidR="004370FF" w:rsidRDefault="00607DCD" w:rsidP="007D2A89">
      <w:pPr>
        <w:widowControl w:val="0"/>
        <w:numPr>
          <w:ilvl w:val="1"/>
          <w:numId w:val="17"/>
        </w:numPr>
        <w:suppressAutoHyphens/>
        <w:spacing w:after="0" w:line="240" w:lineRule="auto"/>
        <w:ind w:left="0" w:firstLine="426"/>
        <w:jc w:val="both"/>
        <w:rPr>
          <w:sz w:val="20"/>
          <w:szCs w:val="20"/>
        </w:rPr>
      </w:pPr>
      <w:r>
        <w:rPr>
          <w:sz w:val="20"/>
          <w:szCs w:val="20"/>
        </w:rPr>
        <w:t xml:space="preserve"> </w:t>
      </w:r>
      <w:r>
        <w:rPr>
          <w:rFonts w:ascii="Times New Roman" w:hAnsi="Times New Roman"/>
          <w:color w:val="000000"/>
          <w:sz w:val="20"/>
          <w:szCs w:val="20"/>
          <w:u w:color="000000"/>
        </w:rPr>
        <w:t>Решение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об одностороннем отказе от исполнения Договора.</w:t>
      </w:r>
    </w:p>
    <w:p w14:paraId="69C7D564" w14:textId="77777777" w:rsidR="004370FF" w:rsidRDefault="004370FF" w:rsidP="006773C7">
      <w:pPr>
        <w:widowControl w:val="0"/>
        <w:tabs>
          <w:tab w:val="left" w:pos="567"/>
        </w:tabs>
        <w:suppressAutoHyphens/>
        <w:spacing w:after="0"/>
        <w:rPr>
          <w:rFonts w:ascii="Times New Roman" w:eastAsia="Times New Roman" w:hAnsi="Times New Roman" w:cs="Times New Roman"/>
          <w:b/>
          <w:bCs/>
          <w:color w:val="000000"/>
          <w:sz w:val="20"/>
          <w:szCs w:val="20"/>
          <w:u w:color="000000"/>
        </w:rPr>
      </w:pPr>
    </w:p>
    <w:p w14:paraId="325252BE" w14:textId="77777777" w:rsidR="004370FF" w:rsidRDefault="00607DCD" w:rsidP="004543A8">
      <w:pPr>
        <w:widowControl w:val="0"/>
        <w:numPr>
          <w:ilvl w:val="0"/>
          <w:numId w:val="10"/>
        </w:numPr>
        <w:suppressAutoHyphens/>
        <w:spacing w:after="0"/>
        <w:ind w:left="0" w:firstLine="425"/>
        <w:jc w:val="center"/>
        <w:rPr>
          <w:rFonts w:ascii="Times New Roman" w:hAnsi="Times New Roman"/>
          <w:b/>
          <w:bCs/>
          <w:color w:val="000000"/>
          <w:sz w:val="20"/>
          <w:szCs w:val="20"/>
        </w:rPr>
      </w:pPr>
      <w:r>
        <w:rPr>
          <w:rFonts w:ascii="Times New Roman" w:hAnsi="Times New Roman"/>
          <w:b/>
          <w:bCs/>
          <w:color w:val="000000"/>
          <w:sz w:val="20"/>
          <w:szCs w:val="20"/>
          <w:u w:color="000000"/>
        </w:rPr>
        <w:t>ПОРЯДОК ВЗАИМОДЕЙСТВИЯ И НАПРАВЛЕНИЯ СООБЩЕНИЙ ПО ДОГОВОРУ</w:t>
      </w:r>
    </w:p>
    <w:p w14:paraId="1B3D0EB4" w14:textId="77777777" w:rsidR="004370FF" w:rsidRDefault="00607DCD" w:rsidP="008A2F56">
      <w:pPr>
        <w:widowControl w:val="0"/>
        <w:numPr>
          <w:ilvl w:val="1"/>
          <w:numId w:val="16"/>
        </w:numPr>
        <w:suppressAutoHyphens/>
        <w:spacing w:after="0"/>
        <w:ind w:left="0" w:firstLine="426"/>
        <w:jc w:val="both"/>
        <w:rPr>
          <w:sz w:val="20"/>
          <w:szCs w:val="20"/>
        </w:rPr>
      </w:pPr>
      <w:r>
        <w:rPr>
          <w:sz w:val="20"/>
          <w:szCs w:val="20"/>
          <w:u w:color="000000"/>
        </w:rPr>
        <w:t xml:space="preserve"> </w:t>
      </w:r>
      <w:r>
        <w:rPr>
          <w:rFonts w:ascii="Times New Roman" w:hAnsi="Times New Roman"/>
          <w:color w:val="000000"/>
          <w:sz w:val="20"/>
          <w:szCs w:val="20"/>
          <w:u w:color="000000"/>
        </w:rPr>
        <w:t>Стороны вправе направлять уведомления, обращения, запросы и иные юридически-значимые сообщения (далее также – сообщения), включая документы по исполнению Договора, посредством следующих способов.</w:t>
      </w:r>
    </w:p>
    <w:p w14:paraId="1069D467" w14:textId="77777777" w:rsidR="004370FF" w:rsidRDefault="00607DCD" w:rsidP="006773C7">
      <w:pPr>
        <w:widowControl w:val="0"/>
        <w:numPr>
          <w:ilvl w:val="2"/>
          <w:numId w:val="16"/>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Нарочно с проставлением отметки о получении.</w:t>
      </w:r>
    </w:p>
    <w:p w14:paraId="4706320F" w14:textId="77777777" w:rsidR="004370FF" w:rsidRDefault="00607DCD" w:rsidP="006773C7">
      <w:pPr>
        <w:widowControl w:val="0"/>
        <w:suppressAutoHyphens/>
        <w:spacing w:after="0"/>
        <w:ind w:firstLine="567"/>
        <w:jc w:val="both"/>
        <w:rPr>
          <w:rFonts w:ascii="Times New Roman" w:eastAsia="Times New Roman" w:hAnsi="Times New Roman" w:cs="Times New Roman"/>
          <w:color w:val="000000"/>
          <w:sz w:val="20"/>
          <w:szCs w:val="20"/>
          <w:u w:color="000000"/>
        </w:rPr>
      </w:pPr>
      <w:r>
        <w:rPr>
          <w:rFonts w:ascii="Times New Roman" w:hAnsi="Times New Roman"/>
          <w:color w:val="000000"/>
          <w:sz w:val="20"/>
          <w:szCs w:val="20"/>
          <w:u w:color="000000"/>
        </w:rPr>
        <w:t>В этом случае факт получения сообщения должен подтверждаться отметкой другой Стороны о его получении. Отметка должна содержать дату получения сообщения, а также фамилию, инициалы, должность и подпись лица, получившего данный документ.</w:t>
      </w:r>
    </w:p>
    <w:p w14:paraId="53BB3D98" w14:textId="77777777" w:rsidR="004370FF" w:rsidRDefault="00607DCD" w:rsidP="006773C7">
      <w:pPr>
        <w:widowControl w:val="0"/>
        <w:numPr>
          <w:ilvl w:val="2"/>
          <w:numId w:val="16"/>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Посредством использования курьерской службы с описью вложения.</w:t>
      </w:r>
    </w:p>
    <w:p w14:paraId="5136C962" w14:textId="77777777" w:rsidR="004370FF" w:rsidRDefault="00607DCD" w:rsidP="006773C7">
      <w:pPr>
        <w:widowControl w:val="0"/>
        <w:numPr>
          <w:ilvl w:val="2"/>
          <w:numId w:val="16"/>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Заказным письмом с уведомлением о вручении почтового отправления.</w:t>
      </w:r>
    </w:p>
    <w:p w14:paraId="3DD89449" w14:textId="77777777" w:rsidR="004370FF" w:rsidRDefault="00607DCD" w:rsidP="006773C7">
      <w:pPr>
        <w:widowControl w:val="0"/>
        <w:numPr>
          <w:ilvl w:val="2"/>
          <w:numId w:val="16"/>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Ценным письмом с описью вложения.</w:t>
      </w:r>
    </w:p>
    <w:p w14:paraId="38BD8CA3" w14:textId="77777777" w:rsidR="004370FF" w:rsidRDefault="00607DCD" w:rsidP="006773C7">
      <w:pPr>
        <w:widowControl w:val="0"/>
        <w:numPr>
          <w:ilvl w:val="2"/>
          <w:numId w:val="16"/>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Телеграммой с уведомлением о вручении.</w:t>
      </w:r>
    </w:p>
    <w:p w14:paraId="5AC91411" w14:textId="77777777" w:rsidR="004370FF" w:rsidRDefault="00607DCD" w:rsidP="006773C7">
      <w:pPr>
        <w:widowControl w:val="0"/>
        <w:numPr>
          <w:ilvl w:val="2"/>
          <w:numId w:val="16"/>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Посредством факсимильной связи.</w:t>
      </w:r>
    </w:p>
    <w:p w14:paraId="6F13BB9F" w14:textId="77777777" w:rsidR="004370FF" w:rsidRDefault="00607DCD" w:rsidP="006773C7">
      <w:pPr>
        <w:widowControl w:val="0"/>
        <w:numPr>
          <w:ilvl w:val="2"/>
          <w:numId w:val="16"/>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Посредством электронной почты.</w:t>
      </w:r>
    </w:p>
    <w:p w14:paraId="6311AEBB" w14:textId="77777777" w:rsidR="004370FF" w:rsidRDefault="00607DCD" w:rsidP="006773C7">
      <w:pPr>
        <w:widowControl w:val="0"/>
        <w:numPr>
          <w:ilvl w:val="2"/>
          <w:numId w:val="16"/>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Посредством системы электронного документооборота «Диадок».</w:t>
      </w:r>
    </w:p>
    <w:p w14:paraId="38693265" w14:textId="77777777" w:rsidR="004370FF" w:rsidRDefault="00607DCD" w:rsidP="008A2F56">
      <w:pPr>
        <w:widowControl w:val="0"/>
        <w:numPr>
          <w:ilvl w:val="1"/>
          <w:numId w:val="16"/>
        </w:numPr>
        <w:suppressAutoHyphens/>
        <w:spacing w:after="0"/>
        <w:ind w:left="0" w:firstLine="426"/>
        <w:jc w:val="both"/>
        <w:rPr>
          <w:sz w:val="20"/>
          <w:szCs w:val="20"/>
        </w:rPr>
      </w:pPr>
      <w:r>
        <w:rPr>
          <w:sz w:val="20"/>
          <w:szCs w:val="20"/>
          <w:u w:color="000000"/>
        </w:rPr>
        <w:t xml:space="preserve"> </w:t>
      </w:r>
      <w:r>
        <w:rPr>
          <w:rFonts w:ascii="Times New Roman" w:hAnsi="Times New Roman"/>
          <w:color w:val="000000"/>
          <w:sz w:val="20"/>
          <w:szCs w:val="20"/>
          <w:u w:color="000000"/>
        </w:rPr>
        <w:t>Все способы направления сообщений, указанные в п. 9.1 Договора, являются равнозначными, имеют одинаковую юридическую силу, за исключением случаев, когда в пункте или разделе Договора указан конкретный способ направления того или иного сообщения, в том числе претензии, уведомления, включая документы по исполнению Договора.</w:t>
      </w:r>
    </w:p>
    <w:p w14:paraId="36BF2D33" w14:textId="77777777" w:rsidR="004370FF" w:rsidRDefault="00607DCD" w:rsidP="008A2F56">
      <w:pPr>
        <w:widowControl w:val="0"/>
        <w:numPr>
          <w:ilvl w:val="1"/>
          <w:numId w:val="16"/>
        </w:numPr>
        <w:suppressAutoHyphens/>
        <w:spacing w:after="0"/>
        <w:ind w:left="0" w:firstLine="426"/>
        <w:jc w:val="both"/>
        <w:rPr>
          <w:sz w:val="20"/>
          <w:szCs w:val="20"/>
        </w:rPr>
      </w:pPr>
      <w:r>
        <w:rPr>
          <w:sz w:val="20"/>
          <w:szCs w:val="20"/>
        </w:rPr>
        <w:t xml:space="preserve"> </w:t>
      </w:r>
      <w:r>
        <w:rPr>
          <w:rFonts w:ascii="Times New Roman" w:hAnsi="Times New Roman"/>
          <w:color w:val="000000"/>
          <w:sz w:val="20"/>
          <w:szCs w:val="20"/>
          <w:u w:color="000000"/>
        </w:rPr>
        <w:t>Все сообщения могут быть направлены исключительно либо по адресу, указанному в ЕГРЮЛ, либо по иным адресам, включая адрес электронной почты, указанным в разделе 14 Договора.</w:t>
      </w:r>
    </w:p>
    <w:p w14:paraId="5F35D591" w14:textId="77777777" w:rsidR="004370FF" w:rsidRDefault="00607DCD" w:rsidP="008A2F56">
      <w:pPr>
        <w:widowControl w:val="0"/>
        <w:numPr>
          <w:ilvl w:val="1"/>
          <w:numId w:val="16"/>
        </w:numPr>
        <w:suppressAutoHyphens/>
        <w:spacing w:after="0"/>
        <w:ind w:left="0" w:firstLine="426"/>
        <w:jc w:val="both"/>
        <w:rPr>
          <w:sz w:val="20"/>
          <w:szCs w:val="20"/>
        </w:rPr>
      </w:pPr>
      <w:r>
        <w:rPr>
          <w:sz w:val="20"/>
          <w:szCs w:val="20"/>
        </w:rPr>
        <w:t xml:space="preserve"> </w:t>
      </w:r>
      <w:r>
        <w:rPr>
          <w:rFonts w:ascii="Times New Roman" w:hAnsi="Times New Roman"/>
          <w:color w:val="000000"/>
          <w:sz w:val="20"/>
          <w:szCs w:val="20"/>
          <w:u w:color="00000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2F4F05ED" w14:textId="77777777" w:rsidR="004370FF" w:rsidRDefault="00607DCD" w:rsidP="008A2F56">
      <w:pPr>
        <w:widowControl w:val="0"/>
        <w:numPr>
          <w:ilvl w:val="1"/>
          <w:numId w:val="16"/>
        </w:numPr>
        <w:suppressAutoHyphens/>
        <w:spacing w:after="0"/>
        <w:ind w:left="0" w:firstLine="426"/>
        <w:jc w:val="both"/>
        <w:rPr>
          <w:sz w:val="20"/>
          <w:szCs w:val="20"/>
        </w:rPr>
      </w:pPr>
      <w:r>
        <w:rPr>
          <w:sz w:val="20"/>
          <w:szCs w:val="20"/>
        </w:rPr>
        <w:t xml:space="preserve"> </w:t>
      </w:r>
      <w:r>
        <w:rPr>
          <w:rFonts w:ascii="Times New Roman" w:hAnsi="Times New Roman"/>
          <w:color w:val="000000"/>
          <w:sz w:val="20"/>
          <w:szCs w:val="20"/>
          <w:u w:color="000000"/>
        </w:rPr>
        <w:t>Подтверждением направления сообщения и документов адресату по электронной почте является факт отправки сообщения по адресу(</w:t>
      </w:r>
      <w:proofErr w:type="spellStart"/>
      <w:r>
        <w:rPr>
          <w:rFonts w:ascii="Times New Roman" w:hAnsi="Times New Roman"/>
          <w:color w:val="000000"/>
          <w:sz w:val="20"/>
          <w:szCs w:val="20"/>
          <w:u w:color="000000"/>
        </w:rPr>
        <w:t>ам</w:t>
      </w:r>
      <w:proofErr w:type="spellEnd"/>
      <w:r>
        <w:rPr>
          <w:rFonts w:ascii="Times New Roman" w:hAnsi="Times New Roman"/>
          <w:color w:val="000000"/>
          <w:sz w:val="20"/>
          <w:szCs w:val="20"/>
          <w:u w:color="000000"/>
        </w:rPr>
        <w:t>), указанному(</w:t>
      </w:r>
      <w:proofErr w:type="spellStart"/>
      <w:r>
        <w:rPr>
          <w:rFonts w:ascii="Times New Roman" w:hAnsi="Times New Roman"/>
          <w:color w:val="000000"/>
          <w:sz w:val="20"/>
          <w:szCs w:val="20"/>
          <w:u w:color="000000"/>
        </w:rPr>
        <w:t>ым</w:t>
      </w:r>
      <w:proofErr w:type="spellEnd"/>
      <w:r>
        <w:rPr>
          <w:rFonts w:ascii="Times New Roman" w:hAnsi="Times New Roman"/>
          <w:color w:val="000000"/>
          <w:sz w:val="20"/>
          <w:szCs w:val="20"/>
          <w:u w:color="000000"/>
        </w:rPr>
        <w:t>) в Договоре, соответствующей почтовой программой.</w:t>
      </w:r>
    </w:p>
    <w:p w14:paraId="05A31E4E" w14:textId="77777777" w:rsidR="004370FF" w:rsidRDefault="00607DCD" w:rsidP="008A2F56">
      <w:pPr>
        <w:widowControl w:val="0"/>
        <w:numPr>
          <w:ilvl w:val="1"/>
          <w:numId w:val="16"/>
        </w:numPr>
        <w:suppressAutoHyphens/>
        <w:spacing w:after="0"/>
        <w:ind w:left="0" w:firstLine="426"/>
        <w:jc w:val="both"/>
        <w:rPr>
          <w:sz w:val="20"/>
          <w:szCs w:val="20"/>
        </w:rPr>
      </w:pPr>
      <w:r>
        <w:rPr>
          <w:sz w:val="20"/>
          <w:szCs w:val="20"/>
        </w:rPr>
        <w:t xml:space="preserve"> </w:t>
      </w:r>
      <w:r>
        <w:rPr>
          <w:rFonts w:ascii="Times New Roman" w:hAnsi="Times New Roman"/>
          <w:color w:val="000000"/>
          <w:sz w:val="20"/>
          <w:szCs w:val="20"/>
          <w:u w:color="000000"/>
        </w:rPr>
        <w:t>Подтверждением направления сообщения и документов средствами факсимильной связи выступает отчет факсового аппарата отправителя об отправке документа с надлежащей отметкой о выполненной передаче сообщения по номеру факса, указанному в разделе 14 Договора.</w:t>
      </w:r>
    </w:p>
    <w:p w14:paraId="5DCE5B91" w14:textId="1D4A3C3F" w:rsidR="004370FF" w:rsidRDefault="00607DCD" w:rsidP="008A2F56">
      <w:pPr>
        <w:widowControl w:val="0"/>
        <w:numPr>
          <w:ilvl w:val="1"/>
          <w:numId w:val="16"/>
        </w:numPr>
        <w:suppressAutoHyphens/>
        <w:spacing w:after="0"/>
        <w:ind w:left="0" w:firstLine="426"/>
        <w:jc w:val="both"/>
        <w:rPr>
          <w:sz w:val="20"/>
          <w:szCs w:val="20"/>
        </w:rPr>
      </w:pPr>
      <w:r>
        <w:rPr>
          <w:sz w:val="20"/>
          <w:szCs w:val="20"/>
        </w:rPr>
        <w:t xml:space="preserve"> </w:t>
      </w:r>
      <w:r>
        <w:rPr>
          <w:rFonts w:ascii="Times New Roman" w:hAnsi="Times New Roman"/>
          <w:color w:val="000000"/>
          <w:sz w:val="20"/>
          <w:szCs w:val="20"/>
          <w:u w:color="000000"/>
        </w:rPr>
        <w:t xml:space="preserve">При соблюдении требований о направлении документов, предусмотренных </w:t>
      </w:r>
      <w:proofErr w:type="spellStart"/>
      <w:r>
        <w:rPr>
          <w:rFonts w:ascii="Times New Roman" w:hAnsi="Times New Roman"/>
          <w:color w:val="000000"/>
          <w:sz w:val="20"/>
          <w:szCs w:val="20"/>
          <w:u w:color="000000"/>
        </w:rPr>
        <w:t>п.п</w:t>
      </w:r>
      <w:proofErr w:type="spellEnd"/>
      <w:r>
        <w:rPr>
          <w:rFonts w:ascii="Times New Roman" w:hAnsi="Times New Roman"/>
          <w:color w:val="000000"/>
          <w:sz w:val="20"/>
          <w:szCs w:val="20"/>
          <w:u w:color="000000"/>
        </w:rPr>
        <w:t>. 9.5</w:t>
      </w:r>
      <w:r w:rsidR="006B0156">
        <w:rPr>
          <w:rFonts w:ascii="Times New Roman" w:hAnsi="Times New Roman"/>
          <w:color w:val="000000"/>
          <w:sz w:val="20"/>
          <w:szCs w:val="20"/>
          <w:u w:color="000000"/>
          <w:lang w:val="en-US"/>
        </w:rPr>
        <w:t> </w:t>
      </w:r>
      <w:r>
        <w:rPr>
          <w:rFonts w:ascii="Times New Roman" w:hAnsi="Times New Roman"/>
          <w:color w:val="000000"/>
          <w:sz w:val="20"/>
          <w:szCs w:val="20"/>
          <w:u w:color="000000"/>
        </w:rPr>
        <w:t>- 9.6 Договора, Стороны считают датой получения документов одной Стороной дату направления документов другой Стороной.</w:t>
      </w:r>
    </w:p>
    <w:p w14:paraId="509BC395" w14:textId="77777777" w:rsidR="004370FF" w:rsidRDefault="004370FF" w:rsidP="006773C7">
      <w:pPr>
        <w:widowControl w:val="0"/>
        <w:tabs>
          <w:tab w:val="left" w:pos="567"/>
        </w:tabs>
        <w:suppressAutoHyphens/>
        <w:spacing w:after="0"/>
        <w:ind w:hanging="720"/>
        <w:jc w:val="both"/>
        <w:rPr>
          <w:rFonts w:ascii="Times New Roman" w:eastAsia="Times New Roman" w:hAnsi="Times New Roman" w:cs="Times New Roman"/>
          <w:color w:val="000000"/>
          <w:sz w:val="20"/>
          <w:szCs w:val="20"/>
          <w:u w:color="000000"/>
        </w:rPr>
      </w:pPr>
    </w:p>
    <w:p w14:paraId="02AB1947" w14:textId="77777777" w:rsidR="004370FF" w:rsidRDefault="00607DCD" w:rsidP="004543A8">
      <w:pPr>
        <w:widowControl w:val="0"/>
        <w:numPr>
          <w:ilvl w:val="0"/>
          <w:numId w:val="10"/>
        </w:numPr>
        <w:suppressAutoHyphens/>
        <w:spacing w:after="0"/>
        <w:ind w:left="0" w:firstLine="425"/>
        <w:jc w:val="center"/>
        <w:rPr>
          <w:rFonts w:ascii="Times New Roman" w:hAnsi="Times New Roman"/>
          <w:b/>
          <w:bCs/>
          <w:color w:val="000000"/>
          <w:sz w:val="20"/>
          <w:szCs w:val="20"/>
        </w:rPr>
      </w:pPr>
      <w:r>
        <w:rPr>
          <w:rFonts w:ascii="Times New Roman" w:hAnsi="Times New Roman"/>
          <w:b/>
          <w:bCs/>
          <w:color w:val="000000"/>
          <w:sz w:val="20"/>
          <w:szCs w:val="20"/>
          <w:u w:color="000000"/>
        </w:rPr>
        <w:t>АНТИКОРРУПЦИОННАЯ ОГОВОРКА</w:t>
      </w:r>
    </w:p>
    <w:p w14:paraId="78F56CB7" w14:textId="77777777" w:rsidR="004370FF" w:rsidRDefault="00607DCD" w:rsidP="008A2F56">
      <w:pPr>
        <w:widowControl w:val="0"/>
        <w:numPr>
          <w:ilvl w:val="1"/>
          <w:numId w:val="16"/>
        </w:numPr>
        <w:suppressAutoHyphens/>
        <w:spacing w:after="0"/>
        <w:ind w:left="0" w:firstLine="426"/>
        <w:jc w:val="both"/>
        <w:rPr>
          <w:sz w:val="20"/>
          <w:szCs w:val="20"/>
        </w:rPr>
      </w:pPr>
      <w:r>
        <w:rPr>
          <w:sz w:val="20"/>
          <w:szCs w:val="20"/>
          <w:u w:color="000000"/>
        </w:rPr>
        <w:t xml:space="preserve"> </w:t>
      </w:r>
      <w:r>
        <w:rPr>
          <w:rFonts w:ascii="Times New Roman" w:hAnsi="Times New Roman"/>
          <w:color w:val="000000"/>
          <w:sz w:val="20"/>
          <w:szCs w:val="20"/>
          <w:u w:color="00000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иных ценностей, безвозмездное выполнение в их адрес (адрес их близких) работ (услуг), прямо или косвенно, любым лицам, для оказания влияния на действия или решения Сторон, их аффилированных лиц, работников или посредников с целью получить какие-либо неправомерные преимущества или с иной неправомерной целью.</w:t>
      </w:r>
    </w:p>
    <w:p w14:paraId="7A58A3F6" w14:textId="77777777" w:rsidR="004370FF" w:rsidRDefault="00607DCD" w:rsidP="008A2F56">
      <w:pPr>
        <w:widowControl w:val="0"/>
        <w:numPr>
          <w:ilvl w:val="1"/>
          <w:numId w:val="16"/>
        </w:numPr>
        <w:suppressAutoHyphens/>
        <w:spacing w:after="0"/>
        <w:ind w:left="0" w:firstLine="426"/>
        <w:jc w:val="both"/>
        <w:rPr>
          <w:sz w:val="20"/>
          <w:szCs w:val="20"/>
        </w:rPr>
      </w:pPr>
      <w:r>
        <w:rPr>
          <w:sz w:val="20"/>
          <w:szCs w:val="20"/>
        </w:rPr>
        <w:t xml:space="preserve"> </w:t>
      </w:r>
      <w:r>
        <w:rPr>
          <w:rFonts w:ascii="Times New Roman" w:hAnsi="Times New Roman"/>
          <w:color w:val="000000"/>
          <w:sz w:val="20"/>
          <w:szCs w:val="20"/>
          <w:u w:color="000000"/>
        </w:rPr>
        <w:t>При исполнении своих обязательств по Договору Стороны, их аффилированные лица, работники или посредники не осуществляют действия, наказуемые в соответствии с главой 30 Уголовного кодекса Российской Федерации, а также действия, нарушающие требования международных актов о противодействии легализации (отмыванию) доходов, полученных преступным путем.</w:t>
      </w:r>
    </w:p>
    <w:p w14:paraId="35971279" w14:textId="77777777" w:rsidR="004370FF" w:rsidRDefault="00607DCD" w:rsidP="008A2F56">
      <w:pPr>
        <w:widowControl w:val="0"/>
        <w:numPr>
          <w:ilvl w:val="1"/>
          <w:numId w:val="16"/>
        </w:numPr>
        <w:suppressAutoHyphens/>
        <w:spacing w:after="0"/>
        <w:ind w:left="0" w:firstLine="426"/>
        <w:jc w:val="both"/>
        <w:rPr>
          <w:sz w:val="20"/>
          <w:szCs w:val="20"/>
        </w:rPr>
      </w:pPr>
      <w:r>
        <w:rPr>
          <w:sz w:val="20"/>
          <w:szCs w:val="20"/>
        </w:rPr>
        <w:t xml:space="preserve"> </w:t>
      </w:r>
      <w:r>
        <w:rPr>
          <w:rFonts w:ascii="Times New Roman" w:hAnsi="Times New Roman"/>
          <w:color w:val="000000"/>
          <w:sz w:val="20"/>
          <w:szCs w:val="20"/>
          <w:u w:color="000000"/>
        </w:rPr>
        <w:t xml:space="preserve">В случае выявления у Сторон информации, что произошло или может произойти нарушение каких-либо положений настоящего раздела Договора, соответствующая Сторона обязуется незамедлительно уведомить другую Сторону в письменной форме, по возможности также иными способами связи для ускорения принятия </w:t>
      </w:r>
      <w:r>
        <w:rPr>
          <w:rFonts w:ascii="Times New Roman" w:hAnsi="Times New Roman"/>
          <w:color w:val="000000"/>
          <w:sz w:val="20"/>
          <w:szCs w:val="20"/>
          <w:u w:color="000000"/>
        </w:rPr>
        <w:lastRenderedPageBreak/>
        <w:t>соответствующих мер.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w:t>
      </w:r>
    </w:p>
    <w:p w14:paraId="7FAC7A67" w14:textId="77777777" w:rsidR="004370FF" w:rsidRDefault="00607DCD" w:rsidP="008A2F56">
      <w:pPr>
        <w:widowControl w:val="0"/>
        <w:numPr>
          <w:ilvl w:val="1"/>
          <w:numId w:val="16"/>
        </w:numPr>
        <w:suppressAutoHyphens/>
        <w:spacing w:after="0"/>
        <w:ind w:left="0" w:firstLine="426"/>
        <w:jc w:val="both"/>
        <w:rPr>
          <w:sz w:val="20"/>
          <w:szCs w:val="20"/>
        </w:rPr>
      </w:pPr>
      <w:r>
        <w:rPr>
          <w:sz w:val="20"/>
          <w:szCs w:val="20"/>
        </w:rPr>
        <w:t xml:space="preserve"> </w:t>
      </w:r>
      <w:r>
        <w:rPr>
          <w:rFonts w:ascii="Times New Roman" w:hAnsi="Times New Roman"/>
          <w:color w:val="000000"/>
          <w:sz w:val="20"/>
          <w:szCs w:val="20"/>
          <w:u w:color="000000"/>
        </w:rPr>
        <w:t>О результатах рассмотрения уведомления Сторона должна сообщить Стороне, направившей уведомление, не позднее 10 рабочих дней в письменной форме.</w:t>
      </w:r>
    </w:p>
    <w:p w14:paraId="16E0C871" w14:textId="77777777" w:rsidR="004370FF" w:rsidRDefault="004370FF" w:rsidP="006773C7">
      <w:pPr>
        <w:widowControl w:val="0"/>
        <w:suppressAutoHyphens/>
        <w:spacing w:after="0"/>
        <w:ind w:hanging="360"/>
        <w:rPr>
          <w:rFonts w:ascii="Times New Roman" w:eastAsia="Times New Roman" w:hAnsi="Times New Roman" w:cs="Times New Roman"/>
          <w:b/>
          <w:bCs/>
          <w:color w:val="000000"/>
          <w:sz w:val="20"/>
          <w:szCs w:val="20"/>
          <w:u w:color="000000"/>
        </w:rPr>
      </w:pPr>
    </w:p>
    <w:p w14:paraId="487656D1" w14:textId="77777777" w:rsidR="004370FF" w:rsidRDefault="00607DCD" w:rsidP="004543A8">
      <w:pPr>
        <w:widowControl w:val="0"/>
        <w:numPr>
          <w:ilvl w:val="0"/>
          <w:numId w:val="10"/>
        </w:numPr>
        <w:suppressAutoHyphens/>
        <w:spacing w:after="0"/>
        <w:ind w:left="0" w:firstLine="425"/>
        <w:jc w:val="center"/>
        <w:rPr>
          <w:rFonts w:ascii="Times New Roman" w:hAnsi="Times New Roman"/>
          <w:b/>
          <w:bCs/>
          <w:color w:val="000000"/>
          <w:sz w:val="20"/>
          <w:szCs w:val="20"/>
        </w:rPr>
      </w:pPr>
      <w:r>
        <w:rPr>
          <w:rFonts w:ascii="Times New Roman" w:hAnsi="Times New Roman"/>
          <w:b/>
          <w:bCs/>
          <w:color w:val="000000"/>
          <w:sz w:val="20"/>
          <w:szCs w:val="20"/>
          <w:u w:color="000000"/>
        </w:rPr>
        <w:t>КОНФИДЕНЦИАЛЬНОСТЬ</w:t>
      </w:r>
    </w:p>
    <w:p w14:paraId="7EED5980" w14:textId="77777777" w:rsidR="004370FF" w:rsidRPr="00607DCD" w:rsidRDefault="00607DCD" w:rsidP="008A2F56">
      <w:pPr>
        <w:widowControl w:val="0"/>
        <w:numPr>
          <w:ilvl w:val="1"/>
          <w:numId w:val="16"/>
        </w:numPr>
        <w:suppressAutoHyphens/>
        <w:spacing w:after="0"/>
        <w:ind w:left="0" w:firstLine="426"/>
        <w:jc w:val="both"/>
        <w:rPr>
          <w:rFonts w:ascii="Times New Roman" w:hAnsi="Times New Roman"/>
          <w:color w:val="000000"/>
          <w:sz w:val="20"/>
          <w:szCs w:val="20"/>
          <w:u w:color="000000"/>
        </w:rPr>
      </w:pPr>
      <w:r>
        <w:rPr>
          <w:rFonts w:ascii="Times New Roman" w:hAnsi="Times New Roman"/>
          <w:color w:val="000000"/>
          <w:sz w:val="20"/>
          <w:szCs w:val="20"/>
          <w:u w:color="000000"/>
        </w:rPr>
        <w:t>Поставщик и Покупатель обязуются соблюдать конфиденциальность в отношении всей информации и всех документов, полученных ими или ставшей известной им в ходе исполнения Договора, не открывать и не разглашать в общем или в частности, информацию какой-либо третьей стороне без предварительного письменного согласия иной Стороны, не использовать такую информацию в личных целях.</w:t>
      </w:r>
    </w:p>
    <w:p w14:paraId="728F91F0" w14:textId="77777777" w:rsidR="004370FF" w:rsidRDefault="00607DCD" w:rsidP="008A2F56">
      <w:pPr>
        <w:widowControl w:val="0"/>
        <w:numPr>
          <w:ilvl w:val="1"/>
          <w:numId w:val="16"/>
        </w:numPr>
        <w:suppressAutoHyphens/>
        <w:spacing w:after="0"/>
        <w:ind w:left="0" w:firstLine="426"/>
        <w:jc w:val="both"/>
        <w:rPr>
          <w:rFonts w:ascii="Times New Roman" w:hAnsi="Times New Roman"/>
          <w:color w:val="000000"/>
          <w:sz w:val="20"/>
          <w:szCs w:val="20"/>
        </w:rPr>
      </w:pPr>
      <w:r>
        <w:rPr>
          <w:rFonts w:ascii="Times New Roman" w:hAnsi="Times New Roman"/>
          <w:color w:val="000000"/>
          <w:sz w:val="20"/>
          <w:szCs w:val="20"/>
          <w:u w:color="000000"/>
        </w:rPr>
        <w:t>Поставщик и Покупатель не вправе использовать информацию, полученную в ходе исполнения Договора, в иных целях, кроме целей исполнения Договора.</w:t>
      </w:r>
    </w:p>
    <w:p w14:paraId="08DE8992" w14:textId="77777777" w:rsidR="004370FF" w:rsidRDefault="004370FF" w:rsidP="006773C7">
      <w:pPr>
        <w:widowControl w:val="0"/>
        <w:tabs>
          <w:tab w:val="left" w:pos="567"/>
        </w:tabs>
        <w:suppressAutoHyphens/>
        <w:spacing w:after="0"/>
        <w:jc w:val="both"/>
        <w:rPr>
          <w:rFonts w:ascii="Times New Roman" w:eastAsia="Times New Roman" w:hAnsi="Times New Roman" w:cs="Times New Roman"/>
          <w:color w:val="000000"/>
          <w:sz w:val="20"/>
          <w:szCs w:val="20"/>
          <w:u w:color="000000"/>
        </w:rPr>
      </w:pPr>
    </w:p>
    <w:p w14:paraId="5C50505F" w14:textId="77777777" w:rsidR="004370FF" w:rsidRDefault="00607DCD" w:rsidP="004543A8">
      <w:pPr>
        <w:widowControl w:val="0"/>
        <w:numPr>
          <w:ilvl w:val="0"/>
          <w:numId w:val="10"/>
        </w:numPr>
        <w:suppressAutoHyphens/>
        <w:spacing w:after="0"/>
        <w:ind w:left="0" w:firstLine="425"/>
        <w:jc w:val="center"/>
        <w:rPr>
          <w:rFonts w:ascii="Times New Roman" w:hAnsi="Times New Roman"/>
          <w:b/>
          <w:bCs/>
          <w:color w:val="000000"/>
          <w:sz w:val="20"/>
          <w:szCs w:val="20"/>
        </w:rPr>
      </w:pPr>
      <w:r>
        <w:rPr>
          <w:rFonts w:ascii="Times New Roman" w:hAnsi="Times New Roman"/>
          <w:b/>
          <w:bCs/>
          <w:color w:val="000000"/>
          <w:sz w:val="20"/>
          <w:szCs w:val="20"/>
          <w:u w:color="000000"/>
        </w:rPr>
        <w:t>СОГЛАСИЕ НА ОБРАБОТКУ ПЕРСОНАЛЬНЫХ ДАННЫХ, ПРЕДОСТАВЛЕННЫХ СТОРОНАМИ</w:t>
      </w:r>
    </w:p>
    <w:p w14:paraId="10283E68" w14:textId="77777777" w:rsidR="004370FF" w:rsidRDefault="00607DCD" w:rsidP="008A2F56">
      <w:pPr>
        <w:widowControl w:val="0"/>
        <w:numPr>
          <w:ilvl w:val="1"/>
          <w:numId w:val="16"/>
        </w:numPr>
        <w:suppressAutoHyphens/>
        <w:spacing w:after="0"/>
        <w:ind w:left="0" w:firstLine="426"/>
        <w:jc w:val="both"/>
        <w:rPr>
          <w:sz w:val="20"/>
          <w:szCs w:val="20"/>
        </w:rPr>
      </w:pPr>
      <w:r>
        <w:rPr>
          <w:sz w:val="20"/>
          <w:szCs w:val="20"/>
          <w:u w:color="000000"/>
        </w:rPr>
        <w:t xml:space="preserve"> </w:t>
      </w:r>
      <w:r>
        <w:rPr>
          <w:rFonts w:ascii="Times New Roman" w:hAnsi="Times New Roman"/>
          <w:color w:val="000000"/>
          <w:sz w:val="20"/>
          <w:szCs w:val="20"/>
          <w:u w:color="000000"/>
        </w:rPr>
        <w:t>Стороны предоставляют друг другу право осуществлять с целью исполнения Договора обработку персональных данных, предоставленных Сторонами, полученных Сторонами в процессе заключения, исполнения Договора, в том числе совершать любые действия (операции) или совокупность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2EED2DA" w14:textId="77777777" w:rsidR="004370FF" w:rsidRDefault="00607DCD" w:rsidP="008A2F56">
      <w:pPr>
        <w:widowControl w:val="0"/>
        <w:numPr>
          <w:ilvl w:val="1"/>
          <w:numId w:val="16"/>
        </w:numPr>
        <w:suppressAutoHyphens/>
        <w:spacing w:after="0"/>
        <w:ind w:left="0" w:firstLine="426"/>
        <w:jc w:val="both"/>
        <w:rPr>
          <w:sz w:val="20"/>
          <w:szCs w:val="20"/>
        </w:rPr>
      </w:pPr>
      <w:r>
        <w:rPr>
          <w:sz w:val="20"/>
          <w:szCs w:val="20"/>
        </w:rPr>
        <w:t xml:space="preserve"> </w:t>
      </w:r>
      <w:r>
        <w:rPr>
          <w:rFonts w:ascii="Times New Roman" w:hAnsi="Times New Roman"/>
          <w:color w:val="000000"/>
          <w:sz w:val="20"/>
          <w:szCs w:val="20"/>
          <w:u w:color="000000"/>
        </w:rPr>
        <w:t>Срок обработки персональных данных: период действия Договора, а также до истечения срока исковой давности для предъявления требований после прекращения действия Договора.</w:t>
      </w:r>
    </w:p>
    <w:p w14:paraId="4F1BE271" w14:textId="77777777" w:rsidR="004370FF" w:rsidRDefault="00607DCD" w:rsidP="008A2F56">
      <w:pPr>
        <w:widowControl w:val="0"/>
        <w:numPr>
          <w:ilvl w:val="1"/>
          <w:numId w:val="16"/>
        </w:numPr>
        <w:suppressAutoHyphens/>
        <w:spacing w:after="0"/>
        <w:ind w:left="0" w:firstLine="426"/>
        <w:jc w:val="both"/>
        <w:rPr>
          <w:sz w:val="20"/>
          <w:szCs w:val="20"/>
        </w:rPr>
      </w:pPr>
      <w:r>
        <w:rPr>
          <w:sz w:val="20"/>
          <w:szCs w:val="20"/>
        </w:rPr>
        <w:t xml:space="preserve"> </w:t>
      </w:r>
      <w:r>
        <w:rPr>
          <w:rFonts w:ascii="Times New Roman" w:hAnsi="Times New Roman"/>
          <w:color w:val="000000"/>
          <w:sz w:val="20"/>
          <w:szCs w:val="20"/>
          <w:u w:color="000000"/>
        </w:rPr>
        <w:t>Стороны обязаны обеспечивать сохранность персональных данных, предоставленных ими для заключения Договора, а также ставших известными в связи с исполнением Договора.</w:t>
      </w:r>
    </w:p>
    <w:p w14:paraId="7BCADC98" w14:textId="77777777" w:rsidR="004370FF" w:rsidRDefault="004370FF" w:rsidP="006773C7">
      <w:pPr>
        <w:widowControl w:val="0"/>
        <w:tabs>
          <w:tab w:val="left" w:pos="567"/>
        </w:tabs>
        <w:suppressAutoHyphens/>
        <w:spacing w:after="0"/>
        <w:jc w:val="both"/>
        <w:rPr>
          <w:rFonts w:ascii="Times New Roman" w:eastAsia="Times New Roman" w:hAnsi="Times New Roman" w:cs="Times New Roman"/>
          <w:color w:val="000000"/>
          <w:sz w:val="20"/>
          <w:szCs w:val="20"/>
          <w:u w:color="000000"/>
        </w:rPr>
      </w:pPr>
    </w:p>
    <w:p w14:paraId="307DA15D" w14:textId="77777777" w:rsidR="004370FF" w:rsidRDefault="00607DCD" w:rsidP="004543A8">
      <w:pPr>
        <w:widowControl w:val="0"/>
        <w:numPr>
          <w:ilvl w:val="0"/>
          <w:numId w:val="10"/>
        </w:numPr>
        <w:suppressAutoHyphens/>
        <w:spacing w:after="0"/>
        <w:ind w:left="0" w:firstLine="425"/>
        <w:jc w:val="center"/>
        <w:rPr>
          <w:rFonts w:ascii="Times New Roman" w:hAnsi="Times New Roman"/>
          <w:b/>
          <w:bCs/>
          <w:color w:val="000000"/>
          <w:sz w:val="20"/>
          <w:szCs w:val="20"/>
        </w:rPr>
      </w:pPr>
      <w:r>
        <w:rPr>
          <w:rFonts w:ascii="Times New Roman" w:hAnsi="Times New Roman"/>
          <w:b/>
          <w:bCs/>
          <w:color w:val="000000"/>
          <w:sz w:val="20"/>
          <w:szCs w:val="20"/>
          <w:u w:color="000000"/>
        </w:rPr>
        <w:t>ЗАКЛЮЧИТЕЛЬНЫЕ ПОЛОЖЕНИЯ</w:t>
      </w:r>
    </w:p>
    <w:p w14:paraId="5EA44739" w14:textId="77777777" w:rsidR="004370FF" w:rsidRDefault="00607DCD" w:rsidP="008A2F56">
      <w:pPr>
        <w:widowControl w:val="0"/>
        <w:numPr>
          <w:ilvl w:val="1"/>
          <w:numId w:val="16"/>
        </w:numPr>
        <w:suppressAutoHyphens/>
        <w:spacing w:after="0"/>
        <w:ind w:left="0" w:firstLine="426"/>
        <w:jc w:val="both"/>
        <w:rPr>
          <w:sz w:val="20"/>
          <w:szCs w:val="20"/>
        </w:rPr>
      </w:pPr>
      <w:r>
        <w:rPr>
          <w:sz w:val="20"/>
          <w:szCs w:val="20"/>
          <w:u w:color="000000"/>
        </w:rPr>
        <w:t xml:space="preserve"> </w:t>
      </w:r>
      <w:r>
        <w:rPr>
          <w:rFonts w:ascii="Times New Roman" w:hAnsi="Times New Roman"/>
          <w:color w:val="000000"/>
          <w:sz w:val="20"/>
          <w:szCs w:val="20"/>
          <w:u w:color="000000"/>
        </w:rPr>
        <w:t>В случае изменения наименования, адреса места нахождения, почтового адреса, банковских реквизитов, иных сведений, указанных в разделе 14 Договора, Сторона обязана уведомить об этом другую Сторону в письменной форме в течение 2 (двух) рабочих дней со дня таких изменений любыми доступными способами, позволяющими подтвердить получение такого уведомления адресатом.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направления соответствующих сообщений либо актуальных платежных реквизитов для исполнения денежных обязательств.</w:t>
      </w:r>
    </w:p>
    <w:p w14:paraId="5F4D38C3" w14:textId="77777777" w:rsidR="004370FF" w:rsidRDefault="00607DCD" w:rsidP="008A2F56">
      <w:pPr>
        <w:widowControl w:val="0"/>
        <w:numPr>
          <w:ilvl w:val="1"/>
          <w:numId w:val="16"/>
        </w:numPr>
        <w:suppressAutoHyphens/>
        <w:spacing w:after="0"/>
        <w:ind w:left="0" w:firstLine="426"/>
        <w:jc w:val="both"/>
        <w:rPr>
          <w:sz w:val="20"/>
          <w:szCs w:val="20"/>
        </w:rPr>
      </w:pPr>
      <w:r>
        <w:rPr>
          <w:sz w:val="20"/>
          <w:szCs w:val="20"/>
        </w:rPr>
        <w:t xml:space="preserve"> </w:t>
      </w:r>
      <w:r>
        <w:rPr>
          <w:rFonts w:ascii="Times New Roman" w:hAnsi="Times New Roman"/>
          <w:color w:val="000000"/>
          <w:sz w:val="20"/>
          <w:szCs w:val="20"/>
          <w:u w:color="000000"/>
        </w:rPr>
        <w:t>Рабочие и нерабочие дни определяются в соответствии с действующим трудовым законодательством Российской Федерации и Свердловской области.</w:t>
      </w:r>
    </w:p>
    <w:p w14:paraId="30876FA0" w14:textId="77777777" w:rsidR="004370FF" w:rsidRPr="006B0156" w:rsidRDefault="00607DCD" w:rsidP="008A2F56">
      <w:pPr>
        <w:widowControl w:val="0"/>
        <w:numPr>
          <w:ilvl w:val="1"/>
          <w:numId w:val="16"/>
        </w:numPr>
        <w:suppressAutoHyphens/>
        <w:spacing w:after="0"/>
        <w:ind w:left="0" w:firstLine="426"/>
        <w:jc w:val="both"/>
        <w:rPr>
          <w:sz w:val="20"/>
          <w:szCs w:val="20"/>
        </w:rPr>
      </w:pPr>
      <w:r>
        <w:rPr>
          <w:sz w:val="20"/>
          <w:szCs w:val="20"/>
        </w:rPr>
        <w:t xml:space="preserve"> </w:t>
      </w:r>
      <w:r>
        <w:rPr>
          <w:rFonts w:ascii="Times New Roman" w:hAnsi="Times New Roman"/>
          <w:color w:val="000000"/>
          <w:sz w:val="20"/>
          <w:szCs w:val="20"/>
          <w:u w:color="000000"/>
        </w:rPr>
        <w:t xml:space="preserve">Если иное не предусмотрено положениями Договора, фиксация обстоятельств, имеющих значение для определения прав и обязанностей Сторон по Договору, посредством фотофиксации (видеофиксации) производится путем указания даты, места и времени фото-видеосъемки. Материалы </w:t>
      </w:r>
      <w:r w:rsidRPr="006B0156">
        <w:rPr>
          <w:rFonts w:ascii="Times New Roman" w:hAnsi="Times New Roman"/>
          <w:color w:val="000000"/>
          <w:sz w:val="20"/>
          <w:szCs w:val="20"/>
          <w:u w:color="000000"/>
        </w:rPr>
        <w:t>фотофиксации подлежат представлению в виде фототаблиц, содержащих пронумерованные фотоснимки с указанием всех сведений, изложенных в настоящем пункте Договора, в отношении каждой фотографии.</w:t>
      </w:r>
    </w:p>
    <w:p w14:paraId="56D21E59" w14:textId="2AFAF45F" w:rsidR="004370FF" w:rsidRPr="006B0156" w:rsidRDefault="00607DCD" w:rsidP="008A2F56">
      <w:pPr>
        <w:widowControl w:val="0"/>
        <w:numPr>
          <w:ilvl w:val="1"/>
          <w:numId w:val="16"/>
        </w:numPr>
        <w:suppressAutoHyphens/>
        <w:spacing w:after="0"/>
        <w:ind w:left="0" w:firstLine="426"/>
        <w:jc w:val="both"/>
        <w:rPr>
          <w:sz w:val="20"/>
          <w:szCs w:val="20"/>
        </w:rPr>
      </w:pPr>
      <w:r w:rsidRPr="006B0156">
        <w:rPr>
          <w:sz w:val="20"/>
          <w:szCs w:val="20"/>
        </w:rPr>
        <w:t xml:space="preserve"> </w:t>
      </w:r>
      <w:r w:rsidRPr="006B0156">
        <w:rPr>
          <w:rFonts w:ascii="Times New Roman" w:hAnsi="Times New Roman"/>
          <w:color w:val="000000"/>
          <w:sz w:val="20"/>
          <w:szCs w:val="20"/>
          <w:u w:color="000000"/>
        </w:rPr>
        <w:t xml:space="preserve">Договор вступает в силу с даты его подписания Сторонами и действует до </w:t>
      </w:r>
      <w:r w:rsidR="006B0156" w:rsidRPr="006B0156">
        <w:rPr>
          <w:rFonts w:ascii="Times New Roman" w:hAnsi="Times New Roman"/>
          <w:color w:val="000000"/>
          <w:sz w:val="20"/>
          <w:szCs w:val="20"/>
          <w:u w:color="000000"/>
        </w:rPr>
        <w:t>31.12.2022 г.</w:t>
      </w:r>
      <w:r w:rsidRPr="006B0156">
        <w:rPr>
          <w:rFonts w:ascii="Times New Roman" w:hAnsi="Times New Roman"/>
          <w:color w:val="000000"/>
          <w:sz w:val="20"/>
          <w:szCs w:val="20"/>
          <w:u w:color="000000"/>
        </w:rPr>
        <w:t>, а в части расчетов – до полного исполнения Сторонами принятых на себя обязательств.</w:t>
      </w:r>
    </w:p>
    <w:p w14:paraId="55E31246" w14:textId="77777777" w:rsidR="004370FF" w:rsidRPr="006B0156" w:rsidRDefault="00607DCD" w:rsidP="008A2F56">
      <w:pPr>
        <w:widowControl w:val="0"/>
        <w:numPr>
          <w:ilvl w:val="1"/>
          <w:numId w:val="21"/>
        </w:numPr>
        <w:suppressAutoHyphens/>
        <w:spacing w:after="0"/>
        <w:ind w:left="0" w:firstLine="426"/>
        <w:jc w:val="both"/>
        <w:rPr>
          <w:sz w:val="20"/>
          <w:szCs w:val="20"/>
        </w:rPr>
      </w:pPr>
      <w:r w:rsidRPr="006B0156">
        <w:rPr>
          <w:sz w:val="20"/>
          <w:szCs w:val="20"/>
        </w:rPr>
        <w:t xml:space="preserve"> </w:t>
      </w:r>
      <w:r w:rsidRPr="006B0156">
        <w:rPr>
          <w:rFonts w:ascii="Times New Roman" w:hAnsi="Times New Roman"/>
          <w:color w:val="000000"/>
          <w:sz w:val="20"/>
          <w:szCs w:val="20"/>
          <w:u w:color="000000"/>
        </w:rPr>
        <w:t>Договор составлен в 2 (двух) экземплярах, имеющих равную юридическую силу, по одному для каждой из Сторон.</w:t>
      </w:r>
    </w:p>
    <w:p w14:paraId="0340EE63" w14:textId="77777777" w:rsidR="004370FF" w:rsidRPr="006B0156" w:rsidRDefault="00607DCD" w:rsidP="008A2F56">
      <w:pPr>
        <w:widowControl w:val="0"/>
        <w:numPr>
          <w:ilvl w:val="1"/>
          <w:numId w:val="16"/>
        </w:numPr>
        <w:suppressAutoHyphens/>
        <w:spacing w:after="0"/>
        <w:ind w:left="0" w:firstLine="426"/>
        <w:jc w:val="both"/>
        <w:rPr>
          <w:sz w:val="20"/>
          <w:szCs w:val="20"/>
        </w:rPr>
      </w:pPr>
      <w:r w:rsidRPr="006B0156">
        <w:rPr>
          <w:sz w:val="20"/>
          <w:szCs w:val="20"/>
        </w:rPr>
        <w:t xml:space="preserve"> </w:t>
      </w:r>
      <w:r w:rsidRPr="006B0156">
        <w:rPr>
          <w:rFonts w:ascii="Times New Roman" w:hAnsi="Times New Roman"/>
          <w:color w:val="000000"/>
          <w:sz w:val="20"/>
          <w:szCs w:val="20"/>
          <w:u w:color="000000"/>
        </w:rPr>
        <w:t>Все вопросы, не урегулированные Договором, разрешаются Сторонами в соответствии с действующим законодательством.</w:t>
      </w:r>
    </w:p>
    <w:p w14:paraId="6D05EF1B" w14:textId="77777777" w:rsidR="004370FF" w:rsidRPr="006B0156" w:rsidRDefault="00607DCD" w:rsidP="008A2F56">
      <w:pPr>
        <w:widowControl w:val="0"/>
        <w:numPr>
          <w:ilvl w:val="1"/>
          <w:numId w:val="16"/>
        </w:numPr>
        <w:suppressAutoHyphens/>
        <w:spacing w:after="0"/>
        <w:ind w:left="0" w:firstLine="426"/>
        <w:jc w:val="both"/>
        <w:rPr>
          <w:sz w:val="20"/>
          <w:szCs w:val="20"/>
        </w:rPr>
      </w:pPr>
      <w:r w:rsidRPr="006B0156">
        <w:rPr>
          <w:sz w:val="20"/>
          <w:szCs w:val="20"/>
        </w:rPr>
        <w:t xml:space="preserve"> </w:t>
      </w:r>
      <w:r w:rsidRPr="006B0156">
        <w:rPr>
          <w:rFonts w:ascii="Times New Roman" w:hAnsi="Times New Roman"/>
          <w:color w:val="000000"/>
          <w:sz w:val="20"/>
          <w:szCs w:val="20"/>
          <w:u w:color="000000"/>
        </w:rPr>
        <w:t>Недействительность отдельных положений Договора не влечет недействительности всего Договора.</w:t>
      </w:r>
    </w:p>
    <w:p w14:paraId="17B2BFEC" w14:textId="77777777" w:rsidR="004370FF" w:rsidRPr="006B0156" w:rsidRDefault="00607DCD" w:rsidP="008A2F56">
      <w:pPr>
        <w:widowControl w:val="0"/>
        <w:numPr>
          <w:ilvl w:val="1"/>
          <w:numId w:val="16"/>
        </w:numPr>
        <w:suppressAutoHyphens/>
        <w:spacing w:after="0"/>
        <w:ind w:left="0" w:firstLine="426"/>
        <w:jc w:val="both"/>
        <w:rPr>
          <w:sz w:val="20"/>
          <w:szCs w:val="20"/>
        </w:rPr>
      </w:pPr>
      <w:r w:rsidRPr="006B0156">
        <w:rPr>
          <w:sz w:val="20"/>
          <w:szCs w:val="20"/>
        </w:rPr>
        <w:t xml:space="preserve"> </w:t>
      </w:r>
      <w:r w:rsidRPr="006B0156">
        <w:rPr>
          <w:rFonts w:ascii="Times New Roman" w:hAnsi="Times New Roman"/>
          <w:color w:val="000000"/>
          <w:sz w:val="20"/>
          <w:szCs w:val="20"/>
          <w:u w:color="000000"/>
        </w:rPr>
        <w:t>Приложения к Договору являются его неотъемлемыми частями:</w:t>
      </w:r>
    </w:p>
    <w:p w14:paraId="3F797483" w14:textId="195DC317" w:rsidR="004370FF" w:rsidRDefault="00607DCD" w:rsidP="006773C7">
      <w:pPr>
        <w:widowControl w:val="0"/>
        <w:numPr>
          <w:ilvl w:val="2"/>
          <w:numId w:val="16"/>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w:t>
      </w:r>
      <w:r w:rsidR="00E55F53" w:rsidRPr="00E55F53">
        <w:rPr>
          <w:rFonts w:ascii="Times New Roman" w:hAnsi="Times New Roman"/>
          <w:color w:val="000000"/>
          <w:sz w:val="20"/>
          <w:szCs w:val="20"/>
          <w:u w:color="000000"/>
        </w:rPr>
        <w:t>Форма Счета-спецификации на поставку Товара (Приложение № 1);</w:t>
      </w:r>
    </w:p>
    <w:p w14:paraId="31778CC6" w14:textId="3D121003" w:rsidR="004370FF" w:rsidRPr="00E55F53" w:rsidRDefault="00607DCD" w:rsidP="006773C7">
      <w:pPr>
        <w:widowControl w:val="0"/>
        <w:numPr>
          <w:ilvl w:val="2"/>
          <w:numId w:val="16"/>
        </w:numPr>
        <w:suppressAutoHyphens/>
        <w:spacing w:after="0"/>
        <w:ind w:left="0"/>
        <w:jc w:val="both"/>
        <w:rPr>
          <w:rFonts w:ascii="Times New Roman" w:hAnsi="Times New Roman"/>
          <w:color w:val="000000"/>
          <w:sz w:val="20"/>
          <w:szCs w:val="20"/>
        </w:rPr>
      </w:pPr>
      <w:r w:rsidRPr="00E55F53">
        <w:rPr>
          <w:rFonts w:ascii="Times New Roman" w:hAnsi="Times New Roman"/>
          <w:color w:val="000000"/>
          <w:sz w:val="20"/>
          <w:szCs w:val="20"/>
          <w:u w:color="000000"/>
        </w:rPr>
        <w:t xml:space="preserve"> Порядок приема-передачи по рамочному договору поставки вторичных материальных ресурсов (Приложение № 2);</w:t>
      </w:r>
    </w:p>
    <w:p w14:paraId="526050D6" w14:textId="77777777" w:rsidR="004370FF" w:rsidRDefault="00607DCD" w:rsidP="006773C7">
      <w:pPr>
        <w:widowControl w:val="0"/>
        <w:numPr>
          <w:ilvl w:val="2"/>
          <w:numId w:val="16"/>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Требования в области охраны труда, промышленной, пожарной безопасности и охраны окружающей среды для транспортных средств, заезжающих на территорию МСК «Широкореченский» (Приложение № 3);</w:t>
      </w:r>
    </w:p>
    <w:p w14:paraId="5409F177" w14:textId="77777777" w:rsidR="004370FF" w:rsidRDefault="00607DCD" w:rsidP="006773C7">
      <w:pPr>
        <w:widowControl w:val="0"/>
        <w:numPr>
          <w:ilvl w:val="2"/>
          <w:numId w:val="22"/>
        </w:numPr>
        <w:suppressAutoHyphens/>
        <w:spacing w:after="0"/>
        <w:ind w:left="0"/>
        <w:jc w:val="both"/>
        <w:rPr>
          <w:rFonts w:ascii="Times New Roman" w:hAnsi="Times New Roman"/>
          <w:color w:val="000000"/>
          <w:sz w:val="20"/>
          <w:szCs w:val="20"/>
        </w:rPr>
      </w:pPr>
      <w:r>
        <w:rPr>
          <w:rFonts w:ascii="Times New Roman" w:hAnsi="Times New Roman"/>
          <w:color w:val="000000"/>
          <w:sz w:val="20"/>
          <w:szCs w:val="20"/>
          <w:u w:color="000000"/>
        </w:rPr>
        <w:t xml:space="preserve"> Порядок начисления НДС при поставке товаров (Приложение № 4).</w:t>
      </w:r>
    </w:p>
    <w:p w14:paraId="617C4223" w14:textId="77777777" w:rsidR="004370FF" w:rsidRDefault="00607DCD" w:rsidP="004543A8">
      <w:pPr>
        <w:widowControl w:val="0"/>
        <w:numPr>
          <w:ilvl w:val="0"/>
          <w:numId w:val="10"/>
        </w:numPr>
        <w:suppressAutoHyphens/>
        <w:spacing w:after="0"/>
        <w:ind w:left="0" w:firstLine="425"/>
        <w:jc w:val="center"/>
        <w:rPr>
          <w:rFonts w:ascii="Times New Roman" w:hAnsi="Times New Roman"/>
          <w:b/>
          <w:bCs/>
          <w:color w:val="000000"/>
          <w:sz w:val="20"/>
          <w:szCs w:val="20"/>
        </w:rPr>
      </w:pPr>
      <w:r>
        <w:rPr>
          <w:rFonts w:ascii="Times New Roman" w:hAnsi="Times New Roman"/>
          <w:b/>
          <w:bCs/>
          <w:color w:val="000000"/>
          <w:sz w:val="20"/>
          <w:szCs w:val="20"/>
          <w:u w:color="000000"/>
        </w:rPr>
        <w:t>АДРЕСА И РЕКВИЗИТЫ СТОРОН</w:t>
      </w:r>
    </w:p>
    <w:tbl>
      <w:tblPr>
        <w:tblStyle w:val="TableNormal"/>
        <w:tblW w:w="977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88"/>
        <w:gridCol w:w="4888"/>
      </w:tblGrid>
      <w:tr w:rsidR="004370FF" w14:paraId="05AD5506" w14:textId="77777777">
        <w:trPr>
          <w:trHeight w:val="242"/>
        </w:trPr>
        <w:tc>
          <w:tcPr>
            <w:tcW w:w="488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77021386" w14:textId="77777777" w:rsidR="004370FF" w:rsidRDefault="00607DCD" w:rsidP="006773C7">
            <w:pPr>
              <w:tabs>
                <w:tab w:val="left" w:pos="567"/>
              </w:tabs>
              <w:spacing w:after="0"/>
              <w:jc w:val="center"/>
            </w:pPr>
            <w:r>
              <w:rPr>
                <w:rFonts w:ascii="Times New Roman" w:hAnsi="Times New Roman"/>
                <w:b/>
                <w:bCs/>
                <w:color w:val="000000"/>
                <w:sz w:val="20"/>
                <w:szCs w:val="20"/>
                <w:u w:color="000000"/>
              </w:rPr>
              <w:lastRenderedPageBreak/>
              <w:t>Поставщик</w:t>
            </w:r>
          </w:p>
        </w:tc>
        <w:tc>
          <w:tcPr>
            <w:tcW w:w="488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25B40194" w14:textId="77777777" w:rsidR="004370FF" w:rsidRDefault="00607DCD" w:rsidP="006773C7">
            <w:pPr>
              <w:tabs>
                <w:tab w:val="left" w:pos="567"/>
              </w:tabs>
              <w:spacing w:after="0"/>
              <w:jc w:val="center"/>
            </w:pPr>
            <w:r w:rsidRPr="00FC5E21">
              <w:rPr>
                <w:rFonts w:ascii="Times New Roman" w:hAnsi="Times New Roman"/>
                <w:b/>
                <w:bCs/>
                <w:color w:val="000000"/>
                <w:sz w:val="20"/>
                <w:szCs w:val="20"/>
                <w:u w:color="000000"/>
              </w:rPr>
              <w:t>Покупатель</w:t>
            </w:r>
          </w:p>
        </w:tc>
      </w:tr>
      <w:tr w:rsidR="004370FF" w14:paraId="168CDCEB" w14:textId="77777777">
        <w:trPr>
          <w:trHeight w:val="2846"/>
        </w:trPr>
        <w:tc>
          <w:tcPr>
            <w:tcW w:w="488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65A37AE1" w14:textId="77777777" w:rsidR="004370FF" w:rsidRDefault="00607DCD" w:rsidP="006773C7">
            <w:pPr>
              <w:spacing w:after="0"/>
              <w:rPr>
                <w:rFonts w:ascii="Times New Roman" w:eastAsia="Times New Roman" w:hAnsi="Times New Roman" w:cs="Times New Roman"/>
                <w:sz w:val="20"/>
                <w:szCs w:val="20"/>
              </w:rPr>
            </w:pPr>
            <w:r>
              <w:rPr>
                <w:rFonts w:ascii="Times New Roman" w:hAnsi="Times New Roman"/>
                <w:sz w:val="20"/>
                <w:szCs w:val="20"/>
              </w:rPr>
              <w:t>Екатеринбургское муниципальное унитарное предприятие «Специализированная автобаза» (сокращенное наименование ЕМУП «Спецавтобаза»)</w:t>
            </w:r>
          </w:p>
          <w:p w14:paraId="4BADF051" w14:textId="77777777" w:rsidR="004370FF" w:rsidRDefault="00607DCD" w:rsidP="006773C7">
            <w:pPr>
              <w:spacing w:after="0"/>
              <w:rPr>
                <w:rFonts w:ascii="Times New Roman" w:eastAsia="Times New Roman" w:hAnsi="Times New Roman" w:cs="Times New Roman"/>
                <w:sz w:val="20"/>
                <w:szCs w:val="20"/>
              </w:rPr>
            </w:pPr>
            <w:r>
              <w:rPr>
                <w:rFonts w:ascii="Times New Roman" w:hAnsi="Times New Roman"/>
                <w:sz w:val="20"/>
                <w:szCs w:val="20"/>
              </w:rPr>
              <w:t>ИНН 6608003655 КПП 665801001</w:t>
            </w:r>
          </w:p>
          <w:p w14:paraId="6AE92073" w14:textId="77777777" w:rsidR="004370FF" w:rsidRDefault="00607DCD" w:rsidP="006773C7">
            <w:pPr>
              <w:spacing w:after="0"/>
              <w:rPr>
                <w:rFonts w:ascii="Times New Roman" w:eastAsia="Times New Roman" w:hAnsi="Times New Roman" w:cs="Times New Roman"/>
                <w:sz w:val="20"/>
                <w:szCs w:val="20"/>
              </w:rPr>
            </w:pPr>
            <w:r>
              <w:rPr>
                <w:rFonts w:ascii="Times New Roman" w:hAnsi="Times New Roman"/>
                <w:sz w:val="20"/>
                <w:szCs w:val="20"/>
              </w:rPr>
              <w:t xml:space="preserve">Юридический (почтовый) адрес: 620102, г. Екатеринбург, ул. Посадская, д. 3 </w:t>
            </w:r>
          </w:p>
          <w:p w14:paraId="0C8ED17E" w14:textId="77777777" w:rsidR="004370FF" w:rsidRDefault="00607DCD" w:rsidP="006773C7">
            <w:pPr>
              <w:spacing w:after="0"/>
              <w:rPr>
                <w:rFonts w:ascii="Times New Roman" w:eastAsia="Times New Roman" w:hAnsi="Times New Roman" w:cs="Times New Roman"/>
                <w:sz w:val="20"/>
                <w:szCs w:val="20"/>
              </w:rPr>
            </w:pPr>
            <w:r>
              <w:rPr>
                <w:rFonts w:ascii="Times New Roman" w:hAnsi="Times New Roman"/>
                <w:sz w:val="20"/>
                <w:szCs w:val="20"/>
              </w:rPr>
              <w:t xml:space="preserve">Тел.(факс): (343) 233-60-60, 233-60-61 </w:t>
            </w:r>
          </w:p>
          <w:p w14:paraId="5E079009" w14:textId="77777777" w:rsidR="004370FF" w:rsidRDefault="00607DCD" w:rsidP="006773C7">
            <w:pPr>
              <w:spacing w:after="0"/>
              <w:rPr>
                <w:rFonts w:ascii="Times New Roman" w:eastAsia="Times New Roman" w:hAnsi="Times New Roman" w:cs="Times New Roman"/>
                <w:sz w:val="20"/>
                <w:szCs w:val="20"/>
              </w:rPr>
            </w:pPr>
            <w:r>
              <w:rPr>
                <w:rFonts w:ascii="Times New Roman" w:hAnsi="Times New Roman"/>
                <w:sz w:val="20"/>
                <w:szCs w:val="20"/>
              </w:rPr>
              <w:t xml:space="preserve">E-mail: sab@sab-ekb.ru </w:t>
            </w:r>
          </w:p>
          <w:p w14:paraId="632D8B20" w14:textId="77777777" w:rsidR="004370FF" w:rsidRDefault="00607DCD" w:rsidP="006773C7">
            <w:pPr>
              <w:spacing w:after="0"/>
              <w:rPr>
                <w:rFonts w:ascii="Times New Roman" w:eastAsia="Times New Roman" w:hAnsi="Times New Roman" w:cs="Times New Roman"/>
                <w:sz w:val="20"/>
                <w:szCs w:val="20"/>
              </w:rPr>
            </w:pPr>
            <w:r>
              <w:rPr>
                <w:rFonts w:ascii="Times New Roman" w:hAnsi="Times New Roman"/>
                <w:sz w:val="20"/>
                <w:szCs w:val="20"/>
              </w:rPr>
              <w:t xml:space="preserve">Р/с 40702810600010000008 </w:t>
            </w:r>
          </w:p>
          <w:p w14:paraId="653F2D01" w14:textId="77777777" w:rsidR="004370FF" w:rsidRDefault="00607DCD" w:rsidP="006773C7">
            <w:pPr>
              <w:spacing w:after="0"/>
              <w:rPr>
                <w:rFonts w:ascii="Times New Roman" w:eastAsia="Times New Roman" w:hAnsi="Times New Roman" w:cs="Times New Roman"/>
                <w:sz w:val="20"/>
                <w:szCs w:val="20"/>
              </w:rPr>
            </w:pPr>
            <w:r>
              <w:rPr>
                <w:rFonts w:ascii="Times New Roman" w:hAnsi="Times New Roman"/>
                <w:sz w:val="20"/>
                <w:szCs w:val="20"/>
              </w:rPr>
              <w:t xml:space="preserve">в ПАО «Банк Екатеринбург» г. Екатеринбург </w:t>
            </w:r>
          </w:p>
          <w:p w14:paraId="43AE6C29" w14:textId="77777777" w:rsidR="004370FF" w:rsidRDefault="00607DCD" w:rsidP="006773C7">
            <w:pPr>
              <w:spacing w:after="0"/>
              <w:rPr>
                <w:rFonts w:ascii="Times New Roman" w:eastAsia="Times New Roman" w:hAnsi="Times New Roman" w:cs="Times New Roman"/>
                <w:sz w:val="20"/>
                <w:szCs w:val="20"/>
              </w:rPr>
            </w:pPr>
            <w:r>
              <w:rPr>
                <w:rFonts w:ascii="Times New Roman" w:hAnsi="Times New Roman"/>
                <w:sz w:val="20"/>
                <w:szCs w:val="20"/>
              </w:rPr>
              <w:t xml:space="preserve">К/с 30101810500000000904 </w:t>
            </w:r>
          </w:p>
          <w:p w14:paraId="157830D9" w14:textId="77777777" w:rsidR="004370FF" w:rsidRDefault="00607DCD" w:rsidP="006773C7">
            <w:pPr>
              <w:spacing w:after="0"/>
              <w:jc w:val="both"/>
            </w:pPr>
            <w:r>
              <w:rPr>
                <w:rFonts w:ascii="Times New Roman" w:hAnsi="Times New Roman"/>
                <w:sz w:val="20"/>
                <w:szCs w:val="20"/>
              </w:rPr>
              <w:t>БИК 046577904</w:t>
            </w:r>
          </w:p>
        </w:tc>
        <w:tc>
          <w:tcPr>
            <w:tcW w:w="488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3EF6A10A" w14:textId="77777777" w:rsidR="004370FF" w:rsidRDefault="004370FF" w:rsidP="006773C7"/>
        </w:tc>
      </w:tr>
      <w:tr w:rsidR="004370FF" w14:paraId="0509D434" w14:textId="77777777">
        <w:trPr>
          <w:trHeight w:val="1028"/>
        </w:trPr>
        <w:tc>
          <w:tcPr>
            <w:tcW w:w="488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3FA28F17" w14:textId="277D5BDD" w:rsidR="00AB0483" w:rsidRPr="007D72A4" w:rsidRDefault="00E249AB" w:rsidP="00AB0483">
            <w:pPr>
              <w:tabs>
                <w:tab w:val="left" w:pos="567"/>
              </w:tabs>
              <w:spacing w:after="0"/>
              <w:rPr>
                <w:rFonts w:ascii="Times New Roman" w:eastAsia="Times New Roman" w:hAnsi="Times New Roman" w:cs="Times New Roman"/>
                <w:b/>
                <w:bCs/>
                <w:color w:val="000000"/>
                <w:sz w:val="20"/>
                <w:szCs w:val="20"/>
                <w:u w:color="000000"/>
              </w:rPr>
            </w:pPr>
            <w:r>
              <w:rPr>
                <w:rFonts w:ascii="Times New Roman" w:hAnsi="Times New Roman"/>
                <w:b/>
                <w:bCs/>
                <w:color w:val="000000"/>
                <w:sz w:val="20"/>
                <w:szCs w:val="20"/>
                <w:u w:color="000000"/>
              </w:rPr>
              <w:t>Заместитель начальника отдела аналитики</w:t>
            </w:r>
          </w:p>
          <w:p w14:paraId="5A58298A" w14:textId="77777777" w:rsidR="00AB0483" w:rsidRPr="007D72A4" w:rsidRDefault="00AB0483" w:rsidP="00AB0483">
            <w:pPr>
              <w:tabs>
                <w:tab w:val="left" w:pos="567"/>
              </w:tabs>
              <w:spacing w:after="0"/>
              <w:rPr>
                <w:rFonts w:ascii="Times New Roman" w:eastAsia="Times New Roman" w:hAnsi="Times New Roman" w:cs="Times New Roman"/>
                <w:b/>
                <w:bCs/>
                <w:color w:val="000000"/>
                <w:sz w:val="20"/>
                <w:szCs w:val="20"/>
                <w:u w:color="000000"/>
              </w:rPr>
            </w:pPr>
          </w:p>
          <w:p w14:paraId="5BD9E566" w14:textId="64AAF6F0" w:rsidR="004370FF" w:rsidRDefault="00AB0483" w:rsidP="00AB0483">
            <w:pPr>
              <w:tabs>
                <w:tab w:val="left" w:pos="567"/>
              </w:tabs>
              <w:spacing w:after="0"/>
            </w:pPr>
            <w:r w:rsidRPr="007D72A4">
              <w:rPr>
                <w:rFonts w:ascii="Times New Roman" w:hAnsi="Times New Roman"/>
                <w:b/>
                <w:bCs/>
                <w:color w:val="000000"/>
                <w:sz w:val="20"/>
                <w:szCs w:val="20"/>
                <w:u w:color="000000"/>
              </w:rPr>
              <w:t>___________________/</w:t>
            </w:r>
            <w:r w:rsidR="00926E83">
              <w:rPr>
                <w:rFonts w:ascii="Times New Roman" w:hAnsi="Times New Roman"/>
                <w:b/>
                <w:bCs/>
                <w:color w:val="000000"/>
                <w:sz w:val="20"/>
                <w:szCs w:val="20"/>
                <w:u w:color="000000"/>
              </w:rPr>
              <w:t xml:space="preserve"> </w:t>
            </w:r>
            <w:r w:rsidRPr="007D72A4">
              <w:rPr>
                <w:rFonts w:ascii="Times New Roman" w:hAnsi="Times New Roman"/>
                <w:b/>
                <w:bCs/>
                <w:color w:val="000000"/>
                <w:sz w:val="20"/>
                <w:szCs w:val="20"/>
                <w:u w:color="000000"/>
              </w:rPr>
              <w:t>Павлов А.А.</w:t>
            </w:r>
          </w:p>
        </w:tc>
        <w:tc>
          <w:tcPr>
            <w:tcW w:w="488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5142705E" w14:textId="77777777" w:rsidR="004370FF" w:rsidRDefault="004370FF" w:rsidP="006773C7">
            <w:pPr>
              <w:tabs>
                <w:tab w:val="left" w:pos="567"/>
              </w:tabs>
              <w:spacing w:after="0"/>
              <w:rPr>
                <w:rFonts w:ascii="Times New Roman" w:eastAsia="Times New Roman" w:hAnsi="Times New Roman" w:cs="Times New Roman"/>
                <w:b/>
                <w:bCs/>
                <w:color w:val="000000"/>
                <w:sz w:val="20"/>
                <w:szCs w:val="20"/>
                <w:u w:color="000000"/>
              </w:rPr>
            </w:pPr>
          </w:p>
          <w:p w14:paraId="7CDD98B7" w14:textId="77777777" w:rsidR="004370FF" w:rsidRDefault="004370FF" w:rsidP="006773C7">
            <w:pPr>
              <w:tabs>
                <w:tab w:val="left" w:pos="567"/>
              </w:tabs>
              <w:spacing w:after="0"/>
              <w:rPr>
                <w:rFonts w:ascii="Times New Roman" w:eastAsia="Times New Roman" w:hAnsi="Times New Roman" w:cs="Times New Roman"/>
                <w:b/>
                <w:bCs/>
                <w:color w:val="000000"/>
                <w:sz w:val="20"/>
                <w:szCs w:val="20"/>
                <w:u w:color="000000"/>
              </w:rPr>
            </w:pPr>
          </w:p>
          <w:p w14:paraId="5C38AB20" w14:textId="77777777" w:rsidR="004370FF" w:rsidRDefault="00607DCD" w:rsidP="006773C7">
            <w:pPr>
              <w:tabs>
                <w:tab w:val="left" w:pos="567"/>
              </w:tabs>
              <w:spacing w:after="0"/>
            </w:pPr>
            <w:r>
              <w:rPr>
                <w:rFonts w:ascii="Times New Roman" w:hAnsi="Times New Roman"/>
                <w:b/>
                <w:bCs/>
                <w:color w:val="000000"/>
                <w:sz w:val="20"/>
                <w:szCs w:val="20"/>
                <w:u w:color="000000"/>
              </w:rPr>
              <w:t>___________________________/________________</w:t>
            </w:r>
          </w:p>
        </w:tc>
      </w:tr>
    </w:tbl>
    <w:p w14:paraId="651E7FBE" w14:textId="77777777" w:rsidR="004370FF" w:rsidRDefault="004370FF" w:rsidP="006773C7">
      <w:pPr>
        <w:widowControl w:val="0"/>
        <w:spacing w:after="0" w:line="240" w:lineRule="auto"/>
        <w:ind w:hanging="216"/>
        <w:rPr>
          <w:rFonts w:ascii="Times New Roman" w:eastAsia="Times New Roman" w:hAnsi="Times New Roman" w:cs="Times New Roman"/>
          <w:color w:val="000000"/>
          <w:u w:color="000000"/>
        </w:rPr>
      </w:pPr>
    </w:p>
    <w:p w14:paraId="4DDE73E4" w14:textId="5A8C1CC3" w:rsidR="0047788D" w:rsidRDefault="0047788D">
      <w:pPr>
        <w:spacing w:after="0" w:line="240" w:lineRule="auto"/>
        <w:rPr>
          <w:rFonts w:ascii="Times New Roman" w:eastAsia="Times New Roman" w:hAnsi="Times New Roman" w:cs="Times New Roman"/>
          <w:color w:val="000000"/>
          <w:u w:color="000000"/>
        </w:rPr>
      </w:pPr>
      <w:r>
        <w:rPr>
          <w:rFonts w:ascii="Times New Roman" w:eastAsia="Times New Roman" w:hAnsi="Times New Roman" w:cs="Times New Roman"/>
          <w:color w:val="000000"/>
          <w:u w:color="000000"/>
        </w:rPr>
        <w:br w:type="page"/>
      </w:r>
    </w:p>
    <w:p w14:paraId="4C38505D" w14:textId="77777777" w:rsidR="00A916C4" w:rsidRDefault="00A916C4">
      <w:pPr>
        <w:spacing w:after="0" w:line="240" w:lineRule="auto"/>
        <w:rPr>
          <w:rFonts w:ascii="Times New Roman" w:eastAsia="Times New Roman" w:hAnsi="Times New Roman" w:cs="Times New Roman"/>
          <w:color w:val="000000"/>
          <w:u w:color="000000"/>
        </w:rPr>
      </w:pPr>
    </w:p>
    <w:p w14:paraId="12D3B04D" w14:textId="4DE6A7D5" w:rsidR="00A916C4" w:rsidRDefault="0051330E">
      <w:pPr>
        <w:spacing w:after="0" w:line="240" w:lineRule="auto"/>
        <w:rPr>
          <w:rFonts w:ascii="Times New Roman" w:eastAsia="Times New Roman" w:hAnsi="Times New Roman" w:cs="Times New Roman"/>
          <w:color w:val="000000"/>
          <w:u w:color="000000"/>
        </w:rPr>
      </w:pPr>
      <w:bookmarkStart w:id="2" w:name="RANGE!B1:AO51"/>
      <w:bookmarkEnd w:id="2"/>
      <w:r>
        <w:rPr>
          <w:rFonts w:ascii="Times New Roman" w:eastAsia="Times New Roman" w:hAnsi="Times New Roman" w:cs="Times New Roman"/>
          <w:color w:val="000000"/>
          <w:u w:color="000000"/>
        </w:rPr>
        <w:t>Здесь приложение</w:t>
      </w:r>
      <w:r w:rsidR="00D3363A">
        <w:rPr>
          <w:rFonts w:ascii="Times New Roman" w:eastAsia="Times New Roman" w:hAnsi="Times New Roman" w:cs="Times New Roman"/>
          <w:color w:val="000000"/>
          <w:u w:color="000000"/>
        </w:rPr>
        <w:t xml:space="preserve"> № 1</w:t>
      </w:r>
      <w:r>
        <w:rPr>
          <w:rFonts w:ascii="Times New Roman" w:eastAsia="Times New Roman" w:hAnsi="Times New Roman" w:cs="Times New Roman"/>
          <w:color w:val="000000"/>
          <w:u w:color="000000"/>
        </w:rPr>
        <w:t xml:space="preserve"> к рамочному договору</w:t>
      </w:r>
      <w:r w:rsidR="00D3363A">
        <w:rPr>
          <w:rFonts w:ascii="Times New Roman" w:eastAsia="Times New Roman" w:hAnsi="Times New Roman" w:cs="Times New Roman"/>
          <w:color w:val="000000"/>
          <w:u w:color="000000"/>
        </w:rPr>
        <w:t xml:space="preserve"> (</w:t>
      </w:r>
      <w:r w:rsidR="00D3363A">
        <w:rPr>
          <w:rFonts w:ascii="Times New Roman" w:eastAsia="Times New Roman" w:hAnsi="Times New Roman" w:cs="Times New Roman"/>
          <w:color w:val="000000"/>
          <w:u w:color="000000"/>
          <w:lang w:val="en-US"/>
        </w:rPr>
        <w:t>excel</w:t>
      </w:r>
      <w:r w:rsidR="00D3363A" w:rsidRPr="00D3363A">
        <w:rPr>
          <w:rFonts w:ascii="Times New Roman" w:eastAsia="Times New Roman" w:hAnsi="Times New Roman" w:cs="Times New Roman"/>
          <w:color w:val="000000"/>
          <w:u w:color="000000"/>
        </w:rPr>
        <w:t xml:space="preserve"> </w:t>
      </w:r>
      <w:r w:rsidR="00D3363A">
        <w:rPr>
          <w:rFonts w:ascii="Times New Roman" w:eastAsia="Times New Roman" w:hAnsi="Times New Roman" w:cs="Times New Roman"/>
          <w:color w:val="000000"/>
          <w:u w:color="000000"/>
        </w:rPr>
        <w:t>таблица Счет-Спецификация)</w:t>
      </w:r>
      <w:r w:rsidR="00A916C4">
        <w:rPr>
          <w:rFonts w:ascii="Times New Roman" w:eastAsia="Times New Roman" w:hAnsi="Times New Roman" w:cs="Times New Roman"/>
          <w:color w:val="000000"/>
          <w:u w:color="000000"/>
        </w:rPr>
        <w:br w:type="page"/>
      </w:r>
    </w:p>
    <w:p w14:paraId="497C76B7" w14:textId="77777777" w:rsidR="004370FF" w:rsidRDefault="00607DCD">
      <w:pPr>
        <w:suppressAutoHyphens/>
        <w:spacing w:after="0"/>
        <w:jc w:val="right"/>
        <w:rPr>
          <w:rFonts w:ascii="Times New Roman" w:eastAsia="Times New Roman" w:hAnsi="Times New Roman" w:cs="Times New Roman"/>
          <w:b/>
          <w:bCs/>
          <w:color w:val="000000"/>
          <w:sz w:val="20"/>
          <w:szCs w:val="20"/>
          <w:u w:color="000000"/>
        </w:rPr>
      </w:pPr>
      <w:bookmarkStart w:id="3" w:name="_headingh.1fob9te"/>
      <w:bookmarkEnd w:id="3"/>
      <w:r>
        <w:rPr>
          <w:rFonts w:ascii="Times New Roman" w:hAnsi="Times New Roman"/>
          <w:b/>
          <w:bCs/>
          <w:color w:val="000000"/>
          <w:sz w:val="20"/>
          <w:szCs w:val="20"/>
          <w:u w:color="000000"/>
        </w:rPr>
        <w:lastRenderedPageBreak/>
        <w:t>Приложение № 2</w:t>
      </w:r>
    </w:p>
    <w:p w14:paraId="46E3381A" w14:textId="77777777" w:rsidR="004370FF" w:rsidRDefault="00607DCD">
      <w:pPr>
        <w:suppressAutoHyphens/>
        <w:spacing w:after="0"/>
        <w:jc w:val="right"/>
        <w:rPr>
          <w:rFonts w:ascii="Times New Roman" w:eastAsia="Times New Roman" w:hAnsi="Times New Roman" w:cs="Times New Roman"/>
          <w:b/>
          <w:bCs/>
          <w:color w:val="000000"/>
          <w:sz w:val="20"/>
          <w:szCs w:val="20"/>
          <w:u w:color="000000"/>
        </w:rPr>
      </w:pPr>
      <w:r>
        <w:rPr>
          <w:rFonts w:ascii="Times New Roman" w:hAnsi="Times New Roman"/>
          <w:b/>
          <w:bCs/>
          <w:color w:val="000000"/>
          <w:sz w:val="20"/>
          <w:szCs w:val="20"/>
          <w:u w:color="000000"/>
        </w:rPr>
        <w:t xml:space="preserve"> к рамочному договору поставки вторичных материальных ресурсов </w:t>
      </w:r>
    </w:p>
    <w:p w14:paraId="15EC0D52" w14:textId="77777777" w:rsidR="004370FF" w:rsidRPr="00FC5E21" w:rsidRDefault="00607DCD">
      <w:pPr>
        <w:suppressAutoHyphens/>
        <w:spacing w:after="0" w:line="240" w:lineRule="auto"/>
        <w:jc w:val="right"/>
        <w:rPr>
          <w:rFonts w:ascii="Times New Roman" w:eastAsia="Times New Roman" w:hAnsi="Times New Roman" w:cs="Times New Roman"/>
          <w:b/>
          <w:bCs/>
          <w:color w:val="000000"/>
          <w:sz w:val="20"/>
          <w:szCs w:val="20"/>
          <w:u w:color="000000"/>
        </w:rPr>
      </w:pPr>
      <w:r>
        <w:rPr>
          <w:rFonts w:ascii="Times New Roman" w:eastAsia="Times New Roman" w:hAnsi="Times New Roman" w:cs="Times New Roman"/>
          <w:b/>
          <w:bCs/>
          <w:color w:val="000000"/>
          <w:sz w:val="20"/>
          <w:szCs w:val="20"/>
          <w:u w:color="000000"/>
        </w:rPr>
        <w:tab/>
      </w:r>
      <w:r>
        <w:rPr>
          <w:rFonts w:ascii="Times New Roman" w:eastAsia="Times New Roman" w:hAnsi="Times New Roman" w:cs="Times New Roman"/>
          <w:b/>
          <w:bCs/>
          <w:color w:val="000000"/>
          <w:sz w:val="20"/>
          <w:szCs w:val="20"/>
          <w:u w:color="000000"/>
        </w:rPr>
        <w:tab/>
      </w:r>
      <w:r>
        <w:rPr>
          <w:rFonts w:ascii="Times New Roman" w:eastAsia="Times New Roman" w:hAnsi="Times New Roman" w:cs="Times New Roman"/>
          <w:b/>
          <w:bCs/>
          <w:color w:val="000000"/>
          <w:sz w:val="20"/>
          <w:szCs w:val="20"/>
          <w:u w:color="000000"/>
        </w:rPr>
        <w:tab/>
      </w:r>
      <w:r>
        <w:rPr>
          <w:rFonts w:ascii="Times New Roman" w:eastAsia="Times New Roman" w:hAnsi="Times New Roman" w:cs="Times New Roman"/>
          <w:b/>
          <w:bCs/>
          <w:color w:val="000000"/>
          <w:sz w:val="20"/>
          <w:szCs w:val="20"/>
          <w:u w:color="000000"/>
        </w:rPr>
        <w:tab/>
      </w:r>
      <w:r>
        <w:rPr>
          <w:rFonts w:ascii="Times New Roman" w:eastAsia="Times New Roman" w:hAnsi="Times New Roman" w:cs="Times New Roman"/>
          <w:b/>
          <w:bCs/>
          <w:color w:val="000000"/>
          <w:sz w:val="20"/>
          <w:szCs w:val="20"/>
          <w:u w:color="000000"/>
        </w:rPr>
        <w:tab/>
      </w:r>
      <w:r>
        <w:rPr>
          <w:rFonts w:ascii="Times New Roman" w:eastAsia="Times New Roman" w:hAnsi="Times New Roman" w:cs="Times New Roman"/>
          <w:b/>
          <w:bCs/>
          <w:color w:val="000000"/>
          <w:sz w:val="20"/>
          <w:szCs w:val="20"/>
          <w:u w:color="000000"/>
        </w:rPr>
        <w:tab/>
      </w:r>
      <w:r>
        <w:rPr>
          <w:rFonts w:ascii="Times New Roman" w:eastAsia="Times New Roman" w:hAnsi="Times New Roman" w:cs="Times New Roman"/>
          <w:b/>
          <w:bCs/>
          <w:color w:val="000000"/>
          <w:sz w:val="20"/>
          <w:szCs w:val="20"/>
          <w:u w:color="000000"/>
        </w:rPr>
        <w:tab/>
      </w:r>
      <w:r>
        <w:rPr>
          <w:rFonts w:ascii="Times New Roman" w:eastAsia="Times New Roman" w:hAnsi="Times New Roman" w:cs="Times New Roman"/>
          <w:b/>
          <w:bCs/>
          <w:color w:val="000000"/>
          <w:sz w:val="20"/>
          <w:szCs w:val="20"/>
          <w:u w:color="000000"/>
        </w:rPr>
        <w:tab/>
        <w:t xml:space="preserve">            </w:t>
      </w:r>
      <w:r w:rsidRPr="00FC5E21">
        <w:rPr>
          <w:rFonts w:ascii="Times New Roman" w:eastAsia="Times New Roman" w:hAnsi="Times New Roman" w:cs="Times New Roman"/>
          <w:b/>
          <w:bCs/>
          <w:color w:val="000000"/>
          <w:sz w:val="20"/>
          <w:szCs w:val="20"/>
          <w:u w:color="000000"/>
        </w:rPr>
        <w:t>от «</w:t>
      </w:r>
      <w:r w:rsidRPr="00FC5E21">
        <w:rPr>
          <w:rFonts w:ascii="Times New Roman" w:hAnsi="Times New Roman"/>
          <w:b/>
          <w:bCs/>
          <w:color w:val="000000"/>
          <w:sz w:val="20"/>
          <w:szCs w:val="20"/>
          <w:u w:color="000000"/>
        </w:rPr>
        <w:t>____» ____ 2022 г. №_________</w:t>
      </w:r>
    </w:p>
    <w:p w14:paraId="1BC7CE65" w14:textId="77777777" w:rsidR="004370FF" w:rsidRPr="00FC5E21" w:rsidRDefault="004370FF">
      <w:pPr>
        <w:suppressAutoHyphens/>
        <w:spacing w:after="0"/>
        <w:jc w:val="center"/>
        <w:rPr>
          <w:rFonts w:ascii="Times New Roman" w:eastAsia="Times New Roman" w:hAnsi="Times New Roman" w:cs="Times New Roman"/>
          <w:b/>
          <w:bCs/>
          <w:color w:val="000000"/>
          <w:sz w:val="20"/>
          <w:szCs w:val="20"/>
          <w:u w:color="000000"/>
        </w:rPr>
      </w:pPr>
    </w:p>
    <w:p w14:paraId="5B45B6BB" w14:textId="77777777" w:rsidR="004370FF" w:rsidRPr="00FC5E21" w:rsidRDefault="004370FF">
      <w:pPr>
        <w:suppressAutoHyphens/>
        <w:spacing w:after="0"/>
        <w:jc w:val="center"/>
        <w:rPr>
          <w:rFonts w:ascii="Times New Roman" w:eastAsia="Times New Roman" w:hAnsi="Times New Roman" w:cs="Times New Roman"/>
          <w:b/>
          <w:bCs/>
          <w:color w:val="000000"/>
          <w:sz w:val="20"/>
          <w:szCs w:val="20"/>
          <w:u w:color="000000"/>
        </w:rPr>
      </w:pPr>
    </w:p>
    <w:p w14:paraId="1C800D0F" w14:textId="77777777" w:rsidR="004370FF" w:rsidRPr="00FC5E21" w:rsidRDefault="00607DCD">
      <w:pPr>
        <w:suppressAutoHyphens/>
        <w:spacing w:after="0"/>
        <w:jc w:val="center"/>
        <w:rPr>
          <w:rFonts w:ascii="Times New Roman" w:eastAsia="Times New Roman" w:hAnsi="Times New Roman" w:cs="Times New Roman"/>
          <w:b/>
          <w:bCs/>
          <w:color w:val="000000"/>
          <w:sz w:val="20"/>
          <w:szCs w:val="20"/>
          <w:u w:color="000000"/>
        </w:rPr>
      </w:pPr>
      <w:r w:rsidRPr="00FC5E21">
        <w:rPr>
          <w:rFonts w:ascii="Times New Roman" w:hAnsi="Times New Roman"/>
          <w:b/>
          <w:bCs/>
          <w:color w:val="000000"/>
          <w:sz w:val="20"/>
          <w:szCs w:val="20"/>
          <w:u w:color="000000"/>
        </w:rPr>
        <w:t>Порядок приема-передачи по рамочному договору поставки вторичных материальных ресурсов</w:t>
      </w:r>
    </w:p>
    <w:p w14:paraId="7781CC37" w14:textId="77777777" w:rsidR="004370FF" w:rsidRPr="00FC5E21" w:rsidRDefault="00607DCD">
      <w:pPr>
        <w:suppressAutoHyphens/>
        <w:spacing w:after="0"/>
        <w:jc w:val="center"/>
        <w:rPr>
          <w:rFonts w:ascii="Times New Roman" w:eastAsia="Times New Roman" w:hAnsi="Times New Roman" w:cs="Times New Roman"/>
          <w:b/>
          <w:bCs/>
          <w:color w:val="000000"/>
          <w:sz w:val="20"/>
          <w:szCs w:val="20"/>
          <w:u w:color="000000"/>
        </w:rPr>
      </w:pPr>
      <w:r w:rsidRPr="00FC5E21">
        <w:rPr>
          <w:rFonts w:ascii="Times New Roman" w:hAnsi="Times New Roman"/>
          <w:b/>
          <w:bCs/>
          <w:color w:val="000000"/>
          <w:sz w:val="20"/>
          <w:szCs w:val="20"/>
          <w:u w:color="000000"/>
        </w:rPr>
        <w:t xml:space="preserve"> № ____________ от </w:t>
      </w:r>
      <w:r w:rsidRPr="00FC5E21">
        <w:rPr>
          <w:rFonts w:ascii="Times New Roman" w:hAnsi="Times New Roman"/>
          <w:b/>
          <w:bCs/>
          <w:sz w:val="20"/>
          <w:szCs w:val="20"/>
        </w:rPr>
        <w:t xml:space="preserve">«_____» ___________ 2022 </w:t>
      </w:r>
      <w:r w:rsidRPr="00FC5E21">
        <w:rPr>
          <w:rFonts w:ascii="Times New Roman" w:hAnsi="Times New Roman"/>
          <w:b/>
          <w:bCs/>
          <w:color w:val="000000"/>
          <w:sz w:val="20"/>
          <w:szCs w:val="20"/>
          <w:u w:color="000000"/>
        </w:rPr>
        <w:t>г.</w:t>
      </w:r>
    </w:p>
    <w:p w14:paraId="49845D08" w14:textId="77777777" w:rsidR="004370FF" w:rsidRPr="00FC5E21" w:rsidRDefault="004370FF">
      <w:pPr>
        <w:suppressAutoHyphens/>
        <w:spacing w:after="0"/>
        <w:rPr>
          <w:rFonts w:ascii="Times New Roman" w:eastAsia="Times New Roman" w:hAnsi="Times New Roman" w:cs="Times New Roman"/>
          <w:b/>
          <w:bCs/>
          <w:color w:val="000000"/>
          <w:sz w:val="20"/>
          <w:szCs w:val="20"/>
          <w:u w:color="000000"/>
        </w:rPr>
      </w:pPr>
    </w:p>
    <w:p w14:paraId="75F1C9E7" w14:textId="77B78BB5" w:rsidR="004370FF" w:rsidRPr="00FC5E21" w:rsidRDefault="00607DCD" w:rsidP="000837E9">
      <w:pPr>
        <w:widowControl w:val="0"/>
        <w:suppressAutoHyphens/>
        <w:spacing w:after="0"/>
        <w:ind w:firstLine="709"/>
        <w:jc w:val="both"/>
        <w:rPr>
          <w:rFonts w:ascii="Times New Roman" w:eastAsia="Times New Roman" w:hAnsi="Times New Roman" w:cs="Times New Roman"/>
          <w:sz w:val="20"/>
          <w:szCs w:val="20"/>
        </w:rPr>
      </w:pPr>
      <w:r w:rsidRPr="00FC5E21">
        <w:rPr>
          <w:rFonts w:ascii="Times New Roman" w:hAnsi="Times New Roman"/>
          <w:b/>
          <w:bCs/>
          <w:sz w:val="20"/>
          <w:szCs w:val="20"/>
        </w:rPr>
        <w:t>Екатеринбургское муниципальное унитарное предприятие «Специализированная автобаза»</w:t>
      </w:r>
      <w:r w:rsidRPr="00FC5E21">
        <w:rPr>
          <w:rFonts w:ascii="Times New Roman" w:hAnsi="Times New Roman"/>
          <w:sz w:val="20"/>
          <w:szCs w:val="20"/>
        </w:rPr>
        <w:t xml:space="preserve">, именуемое в дальнейшем </w:t>
      </w:r>
      <w:r w:rsidRPr="00FC5E21">
        <w:rPr>
          <w:rFonts w:ascii="Times New Roman" w:hAnsi="Times New Roman"/>
          <w:b/>
          <w:bCs/>
          <w:sz w:val="20"/>
          <w:szCs w:val="20"/>
        </w:rPr>
        <w:t>«Поставщик»</w:t>
      </w:r>
      <w:r w:rsidRPr="00FC5E21">
        <w:rPr>
          <w:rFonts w:ascii="Times New Roman" w:hAnsi="Times New Roman"/>
          <w:sz w:val="20"/>
          <w:szCs w:val="20"/>
        </w:rPr>
        <w:t xml:space="preserve">, в лице </w:t>
      </w:r>
      <w:r w:rsidR="00E249AB">
        <w:rPr>
          <w:rFonts w:ascii="Times New Roman" w:hAnsi="Times New Roman"/>
          <w:sz w:val="20"/>
          <w:szCs w:val="20"/>
        </w:rPr>
        <w:t>заместителя начальника отдела аналитики</w:t>
      </w:r>
      <w:r w:rsidR="000837E9" w:rsidRPr="00FC5E21">
        <w:rPr>
          <w:rFonts w:ascii="Times New Roman" w:hAnsi="Times New Roman"/>
          <w:sz w:val="20"/>
          <w:szCs w:val="20"/>
        </w:rPr>
        <w:t xml:space="preserve"> Павлова Александра Анатольевича, действующего на основании </w:t>
      </w:r>
      <w:r w:rsidR="006F674A">
        <w:rPr>
          <w:rFonts w:ascii="Times New Roman" w:hAnsi="Times New Roman"/>
          <w:sz w:val="20"/>
          <w:szCs w:val="20"/>
        </w:rPr>
        <w:t>__</w:t>
      </w:r>
      <w:r w:rsidR="006F674A">
        <w:rPr>
          <w:rFonts w:ascii="Times New Roman" w:hAnsi="Times New Roman"/>
          <w:bCs/>
          <w:sz w:val="20"/>
          <w:szCs w:val="20"/>
        </w:rPr>
        <w:t>___________________________</w:t>
      </w:r>
      <w:r w:rsidR="006F674A" w:rsidRPr="00FC5E21">
        <w:rPr>
          <w:rFonts w:ascii="Times New Roman" w:hAnsi="Times New Roman"/>
          <w:sz w:val="20"/>
          <w:szCs w:val="20"/>
        </w:rPr>
        <w:t>, с одной стороны, и</w:t>
      </w:r>
    </w:p>
    <w:p w14:paraId="57DBA67E" w14:textId="77777777" w:rsidR="004370FF" w:rsidRDefault="00607DCD" w:rsidP="000837E9">
      <w:pPr>
        <w:widowControl w:val="0"/>
        <w:suppressAutoHyphens/>
        <w:spacing w:after="0"/>
        <w:ind w:firstLine="709"/>
        <w:jc w:val="both"/>
        <w:rPr>
          <w:sz w:val="20"/>
          <w:szCs w:val="20"/>
        </w:rPr>
      </w:pPr>
      <w:r w:rsidRPr="00FC5E21">
        <w:rPr>
          <w:rFonts w:ascii="Times New Roman" w:hAnsi="Times New Roman"/>
          <w:b/>
          <w:bCs/>
          <w:sz w:val="20"/>
          <w:szCs w:val="20"/>
        </w:rPr>
        <w:t>Общество с ограниченной ответственностью «_________»,</w:t>
      </w:r>
      <w:r w:rsidRPr="00FC5E21">
        <w:rPr>
          <w:rFonts w:ascii="Times New Roman" w:hAnsi="Times New Roman"/>
          <w:sz w:val="20"/>
          <w:szCs w:val="20"/>
        </w:rPr>
        <w:t xml:space="preserve"> именуемое в дальнейшем </w:t>
      </w:r>
      <w:r w:rsidRPr="00FC5E21">
        <w:rPr>
          <w:rFonts w:ascii="Times New Roman" w:hAnsi="Times New Roman"/>
          <w:b/>
          <w:bCs/>
          <w:sz w:val="20"/>
          <w:szCs w:val="20"/>
        </w:rPr>
        <w:t>«Покупатель»,</w:t>
      </w:r>
      <w:r w:rsidRPr="00FC5E21">
        <w:rPr>
          <w:rFonts w:ascii="Times New Roman" w:hAnsi="Times New Roman"/>
          <w:sz w:val="20"/>
          <w:szCs w:val="20"/>
        </w:rPr>
        <w:t xml:space="preserve"> в лице _________________, действующего на основании ___________________, с другой стороны, при совместном упоминании именуемые «Стороны», согласовали настоящие условия приемки:</w:t>
      </w:r>
    </w:p>
    <w:p w14:paraId="208F081E" w14:textId="77777777" w:rsidR="004370FF" w:rsidRDefault="004370FF">
      <w:pPr>
        <w:suppressAutoHyphens/>
        <w:spacing w:after="0" w:line="240" w:lineRule="auto"/>
        <w:jc w:val="both"/>
        <w:rPr>
          <w:sz w:val="20"/>
          <w:szCs w:val="20"/>
        </w:rPr>
      </w:pPr>
    </w:p>
    <w:p w14:paraId="2A37204C" w14:textId="77777777" w:rsidR="004370FF" w:rsidRDefault="00607DCD">
      <w:pPr>
        <w:suppressAutoHyphens/>
        <w:spacing w:after="0" w:line="240" w:lineRule="auto"/>
        <w:jc w:val="center"/>
        <w:rPr>
          <w:sz w:val="20"/>
          <w:szCs w:val="20"/>
        </w:rPr>
      </w:pPr>
      <w:r>
        <w:rPr>
          <w:rFonts w:ascii="Times New Roman" w:hAnsi="Times New Roman"/>
          <w:b/>
          <w:bCs/>
          <w:sz w:val="20"/>
          <w:szCs w:val="20"/>
        </w:rPr>
        <w:t>1. Порядок поставки и приемки вторичных черных металлов:</w:t>
      </w:r>
    </w:p>
    <w:p w14:paraId="1FDEBC55" w14:textId="77777777" w:rsidR="004370FF" w:rsidRDefault="00607DCD">
      <w:pPr>
        <w:suppressAutoHyphens/>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лома и отходов черных металлов</w:t>
      </w:r>
    </w:p>
    <w:p w14:paraId="3EEBCF9D" w14:textId="77777777" w:rsidR="004370FF" w:rsidRPr="003704A3" w:rsidRDefault="004370FF">
      <w:pPr>
        <w:suppressAutoHyphens/>
        <w:spacing w:after="0" w:line="240" w:lineRule="auto"/>
        <w:jc w:val="center"/>
        <w:rPr>
          <w:sz w:val="20"/>
          <w:szCs w:val="20"/>
        </w:rPr>
      </w:pPr>
    </w:p>
    <w:p w14:paraId="77887F7E" w14:textId="335B2402" w:rsidR="004370FF" w:rsidRPr="00122D1A" w:rsidRDefault="00607DCD" w:rsidP="004543A8">
      <w:pPr>
        <w:pStyle w:val="a5"/>
        <w:numPr>
          <w:ilvl w:val="2"/>
          <w:numId w:val="24"/>
        </w:numPr>
        <w:suppressAutoHyphens/>
        <w:spacing w:after="0" w:line="240" w:lineRule="auto"/>
        <w:ind w:left="0" w:firstLine="284"/>
        <w:jc w:val="both"/>
        <w:rPr>
          <w:rFonts w:ascii="Times New Roman" w:hAnsi="Times New Roman"/>
          <w:color w:val="000000"/>
          <w:sz w:val="20"/>
          <w:szCs w:val="20"/>
          <w:u w:color="000000"/>
        </w:rPr>
      </w:pPr>
      <w:r w:rsidRPr="00122D1A">
        <w:rPr>
          <w:rFonts w:ascii="Times New Roman" w:hAnsi="Times New Roman"/>
          <w:color w:val="000000"/>
          <w:sz w:val="20"/>
          <w:szCs w:val="20"/>
          <w:u w:color="000000"/>
        </w:rPr>
        <w:t xml:space="preserve">Поставка лома и отходов черных металлов осуществляется по месту нахождения Поставщика по адресу: г. Екатеринбург, ул. Евгения Савкова, 100. </w:t>
      </w:r>
    </w:p>
    <w:p w14:paraId="4A8FED39" w14:textId="07F14BA7" w:rsidR="004370FF" w:rsidRPr="002529F6" w:rsidRDefault="00607DCD" w:rsidP="004543A8">
      <w:pPr>
        <w:pStyle w:val="a5"/>
        <w:numPr>
          <w:ilvl w:val="2"/>
          <w:numId w:val="24"/>
        </w:numPr>
        <w:suppressAutoHyphens/>
        <w:spacing w:after="0" w:line="240" w:lineRule="auto"/>
        <w:ind w:left="0" w:firstLine="284"/>
        <w:jc w:val="both"/>
        <w:rPr>
          <w:rFonts w:ascii="Times New Roman" w:hAnsi="Times New Roman"/>
          <w:color w:val="000000"/>
          <w:sz w:val="20"/>
          <w:szCs w:val="20"/>
          <w:u w:color="000000"/>
        </w:rPr>
      </w:pPr>
      <w:bookmarkStart w:id="4" w:name="_headingh.3znysh7"/>
      <w:bookmarkEnd w:id="4"/>
      <w:r>
        <w:rPr>
          <w:rFonts w:ascii="Times New Roman" w:hAnsi="Times New Roman"/>
          <w:color w:val="000000"/>
          <w:sz w:val="20"/>
          <w:szCs w:val="20"/>
          <w:u w:color="000000"/>
        </w:rPr>
        <w:t>Поставляемый Товар должен соответствовать требованиям ГОСТ 2787-</w:t>
      </w:r>
      <w:r w:rsidR="00D337FB">
        <w:rPr>
          <w:rFonts w:ascii="Times New Roman" w:hAnsi="Times New Roman"/>
          <w:color w:val="000000"/>
          <w:sz w:val="20"/>
          <w:szCs w:val="20"/>
          <w:u w:color="000000"/>
        </w:rPr>
        <w:t>2019</w:t>
      </w:r>
      <w:r>
        <w:rPr>
          <w:rFonts w:ascii="Times New Roman" w:hAnsi="Times New Roman"/>
          <w:color w:val="000000"/>
          <w:sz w:val="20"/>
          <w:szCs w:val="20"/>
          <w:u w:color="000000"/>
        </w:rPr>
        <w:t xml:space="preserve"> «Металлы черные вторичные. Общие технические условия». Засоренность</w:t>
      </w:r>
      <w:r w:rsidR="00E739BB">
        <w:rPr>
          <w:rFonts w:ascii="Times New Roman" w:hAnsi="Times New Roman"/>
          <w:color w:val="000000"/>
          <w:sz w:val="20"/>
          <w:szCs w:val="20"/>
          <w:u w:color="000000"/>
        </w:rPr>
        <w:t xml:space="preserve"> (в том числе усушка)</w:t>
      </w:r>
      <w:r>
        <w:rPr>
          <w:rFonts w:ascii="Times New Roman" w:hAnsi="Times New Roman"/>
          <w:color w:val="000000"/>
          <w:sz w:val="20"/>
          <w:szCs w:val="20"/>
          <w:u w:color="000000"/>
        </w:rPr>
        <w:t xml:space="preserve"> Товара, составляющая не более 10 % от общей массы передаваемого Товара, не является основанием для предъявления Покупателем претензий по качеству передаваемого Товара.</w:t>
      </w:r>
    </w:p>
    <w:p w14:paraId="0E8C85A4" w14:textId="77777777" w:rsidR="004370FF" w:rsidRPr="002529F6" w:rsidRDefault="00607DCD" w:rsidP="004543A8">
      <w:pPr>
        <w:pStyle w:val="a5"/>
        <w:numPr>
          <w:ilvl w:val="2"/>
          <w:numId w:val="24"/>
        </w:numPr>
        <w:suppressAutoHyphens/>
        <w:spacing w:after="0" w:line="240" w:lineRule="auto"/>
        <w:ind w:left="0" w:firstLine="284"/>
        <w:jc w:val="both"/>
        <w:rPr>
          <w:rFonts w:ascii="Times New Roman" w:hAnsi="Times New Roman"/>
          <w:color w:val="000000"/>
          <w:sz w:val="20"/>
          <w:szCs w:val="20"/>
          <w:u w:color="000000"/>
        </w:rPr>
      </w:pPr>
      <w:r>
        <w:rPr>
          <w:rFonts w:ascii="Times New Roman" w:hAnsi="Times New Roman"/>
          <w:color w:val="000000"/>
          <w:sz w:val="20"/>
          <w:szCs w:val="20"/>
          <w:u w:color="000000"/>
        </w:rPr>
        <w:t>Покупатель обязан иметь все необходимые лицензии и разрешения, предусмотренные законодательством Российской Федерации, для выполнения своих обязательств по Договору.</w:t>
      </w:r>
    </w:p>
    <w:p w14:paraId="3FEFA790" w14:textId="77777777" w:rsidR="004370FF" w:rsidRPr="002529F6" w:rsidRDefault="00607DCD" w:rsidP="004543A8">
      <w:pPr>
        <w:pStyle w:val="a5"/>
        <w:numPr>
          <w:ilvl w:val="2"/>
          <w:numId w:val="24"/>
        </w:numPr>
        <w:suppressAutoHyphens/>
        <w:spacing w:after="0" w:line="240" w:lineRule="auto"/>
        <w:ind w:left="0" w:firstLine="284"/>
        <w:jc w:val="both"/>
        <w:rPr>
          <w:rFonts w:ascii="Times New Roman" w:hAnsi="Times New Roman"/>
          <w:color w:val="000000"/>
          <w:sz w:val="20"/>
          <w:szCs w:val="20"/>
          <w:u w:color="000000"/>
        </w:rPr>
      </w:pPr>
      <w:r>
        <w:rPr>
          <w:rFonts w:ascii="Times New Roman" w:hAnsi="Times New Roman"/>
          <w:color w:val="000000"/>
          <w:sz w:val="20"/>
          <w:szCs w:val="20"/>
          <w:u w:color="000000"/>
        </w:rPr>
        <w:t xml:space="preserve">Покупатель своими силами и за свой счет осуществляет проверку Товара на взрывобезопасность и осуществляет радиационный контроль товара. </w:t>
      </w:r>
    </w:p>
    <w:p w14:paraId="67FC27FC" w14:textId="77777777" w:rsidR="004370FF" w:rsidRPr="002529F6" w:rsidRDefault="00607DCD" w:rsidP="004543A8">
      <w:pPr>
        <w:pStyle w:val="a5"/>
        <w:numPr>
          <w:ilvl w:val="2"/>
          <w:numId w:val="24"/>
        </w:numPr>
        <w:suppressAutoHyphens/>
        <w:spacing w:after="0" w:line="240" w:lineRule="auto"/>
        <w:ind w:left="0" w:firstLine="284"/>
        <w:jc w:val="both"/>
        <w:rPr>
          <w:rFonts w:ascii="Times New Roman" w:hAnsi="Times New Roman"/>
          <w:color w:val="000000"/>
          <w:sz w:val="20"/>
          <w:szCs w:val="20"/>
          <w:u w:color="000000"/>
        </w:rPr>
      </w:pPr>
      <w:r w:rsidRPr="002529F6">
        <w:rPr>
          <w:rFonts w:ascii="Times New Roman" w:hAnsi="Times New Roman"/>
          <w:color w:val="000000"/>
          <w:sz w:val="20"/>
          <w:szCs w:val="20"/>
          <w:u w:color="000000"/>
        </w:rPr>
        <w:t>Погрузка партии Товара сопровождается подписанием документов, указанных в п. 3.5.1 Договора.</w:t>
      </w:r>
    </w:p>
    <w:p w14:paraId="4F96E53C" w14:textId="11503F87" w:rsidR="004370FF" w:rsidRPr="002529F6" w:rsidRDefault="00607DCD" w:rsidP="004543A8">
      <w:pPr>
        <w:pStyle w:val="a5"/>
        <w:numPr>
          <w:ilvl w:val="2"/>
          <w:numId w:val="24"/>
        </w:numPr>
        <w:suppressAutoHyphens/>
        <w:spacing w:after="0" w:line="240" w:lineRule="auto"/>
        <w:ind w:left="0" w:firstLine="284"/>
        <w:jc w:val="both"/>
        <w:rPr>
          <w:rFonts w:ascii="Times New Roman" w:hAnsi="Times New Roman"/>
          <w:color w:val="000000"/>
          <w:sz w:val="20"/>
          <w:szCs w:val="20"/>
          <w:u w:color="000000"/>
        </w:rPr>
      </w:pPr>
      <w:r w:rsidRPr="002529F6">
        <w:rPr>
          <w:rFonts w:ascii="Times New Roman" w:hAnsi="Times New Roman"/>
          <w:color w:val="000000"/>
          <w:sz w:val="20"/>
          <w:szCs w:val="20"/>
          <w:u w:color="000000"/>
        </w:rPr>
        <w:t>Приемка лома по количеству и качеству производится Покупателем в месте нахождения, указанном в пункте 1.1 настоящего Порядка, в соответствии с требованиями ГОСТ 2787-</w:t>
      </w:r>
      <w:r w:rsidR="00D337FB">
        <w:rPr>
          <w:rFonts w:ascii="Times New Roman" w:hAnsi="Times New Roman"/>
          <w:color w:val="000000"/>
          <w:sz w:val="20"/>
          <w:szCs w:val="20"/>
          <w:u w:color="000000"/>
        </w:rPr>
        <w:t>2019</w:t>
      </w:r>
      <w:r w:rsidRPr="002529F6">
        <w:rPr>
          <w:rFonts w:ascii="Times New Roman" w:hAnsi="Times New Roman"/>
          <w:color w:val="000000"/>
          <w:sz w:val="20"/>
          <w:szCs w:val="20"/>
          <w:u w:color="000000"/>
        </w:rPr>
        <w:t xml:space="preserve"> и оформляется приемо-сдаточным актом (ПСА), оформленным в соответствии с требованиями </w:t>
      </w:r>
      <w:r>
        <w:rPr>
          <w:rFonts w:ascii="Times New Roman" w:hAnsi="Times New Roman"/>
          <w:color w:val="000000"/>
          <w:sz w:val="20"/>
          <w:szCs w:val="20"/>
          <w:u w:color="000000"/>
        </w:rPr>
        <w:t xml:space="preserve">Постановления Правительства РФ от </w:t>
      </w:r>
      <w:r w:rsidR="00D337FB">
        <w:rPr>
          <w:rFonts w:ascii="Times New Roman" w:hAnsi="Times New Roman"/>
          <w:color w:val="000000"/>
          <w:sz w:val="20"/>
          <w:szCs w:val="20"/>
          <w:u w:color="000000"/>
        </w:rPr>
        <w:t>28.05</w:t>
      </w:r>
      <w:r>
        <w:rPr>
          <w:rFonts w:ascii="Times New Roman" w:hAnsi="Times New Roman"/>
          <w:color w:val="000000"/>
          <w:sz w:val="20"/>
          <w:szCs w:val="20"/>
          <w:u w:color="000000"/>
        </w:rPr>
        <w:t>.20</w:t>
      </w:r>
      <w:r w:rsidR="00D337FB">
        <w:rPr>
          <w:rFonts w:ascii="Times New Roman" w:hAnsi="Times New Roman"/>
          <w:color w:val="000000"/>
          <w:sz w:val="20"/>
          <w:szCs w:val="20"/>
          <w:u w:color="000000"/>
        </w:rPr>
        <w:t>22</w:t>
      </w:r>
      <w:r>
        <w:rPr>
          <w:rFonts w:ascii="Times New Roman" w:hAnsi="Times New Roman"/>
          <w:color w:val="000000"/>
          <w:sz w:val="20"/>
          <w:szCs w:val="20"/>
          <w:u w:color="000000"/>
        </w:rPr>
        <w:t xml:space="preserve"> № </w:t>
      </w:r>
      <w:r w:rsidR="00D337FB">
        <w:rPr>
          <w:rFonts w:ascii="Times New Roman" w:hAnsi="Times New Roman"/>
          <w:color w:val="000000"/>
          <w:sz w:val="20"/>
          <w:szCs w:val="20"/>
          <w:u w:color="000000"/>
        </w:rPr>
        <w:t xml:space="preserve">980 </w:t>
      </w:r>
      <w:r>
        <w:rPr>
          <w:rFonts w:ascii="Times New Roman" w:hAnsi="Times New Roman"/>
          <w:color w:val="000000"/>
          <w:sz w:val="20"/>
          <w:szCs w:val="20"/>
          <w:u w:color="000000"/>
        </w:rPr>
        <w:t>«</w:t>
      </w:r>
      <w:r w:rsidR="00D337FB">
        <w:rPr>
          <w:rFonts w:ascii="Times New Roman" w:hAnsi="Times New Roman"/>
          <w:color w:val="000000"/>
          <w:sz w:val="20"/>
          <w:szCs w:val="20"/>
          <w:u w:color="000000"/>
        </w:rPr>
        <w: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r>
        <w:rPr>
          <w:rFonts w:ascii="Times New Roman" w:hAnsi="Times New Roman"/>
          <w:color w:val="000000"/>
          <w:sz w:val="20"/>
          <w:szCs w:val="20"/>
          <w:u w:color="000000"/>
        </w:rPr>
        <w:t xml:space="preserve"> Приемка осуществляется в течение 5 (пяти) рабочих дней с момента передачи Товара представителю Покупателя.  </w:t>
      </w:r>
      <w:r w:rsidRPr="002529F6">
        <w:rPr>
          <w:rFonts w:ascii="Times New Roman" w:hAnsi="Times New Roman"/>
          <w:color w:val="000000"/>
          <w:sz w:val="20"/>
          <w:szCs w:val="20"/>
          <w:u w:color="000000"/>
        </w:rPr>
        <w:t>В случае, если в ходе приемки Товара Покупатель обнаружил расхождение фактических условий поставки с условиями Договора Покупатель обязан сообщить Поставщику об обнаруженных расхождениях в письменном виде с приложением фотоснимков в течение 1 (одного) рабочего дня с момента обнаружения недостатков поставленного Товара, но в пределах установленного для приемки Товара срока.</w:t>
      </w:r>
      <w:r>
        <w:rPr>
          <w:rFonts w:ascii="Times New Roman" w:hAnsi="Times New Roman"/>
          <w:color w:val="000000"/>
          <w:sz w:val="20"/>
          <w:szCs w:val="20"/>
          <w:u w:color="000000"/>
        </w:rPr>
        <w:t xml:space="preserve"> Материалы фотофиксации подлежат представлению в виде фототаблиц, содержащих пронумерованные фотоснимки, на фотоснимках должна быть видна бирка, прикрепляемая к каждой кипе. </w:t>
      </w:r>
    </w:p>
    <w:p w14:paraId="6AE4FDD8" w14:textId="77777777" w:rsidR="004370FF" w:rsidRPr="002529F6" w:rsidRDefault="00607DCD" w:rsidP="004543A8">
      <w:pPr>
        <w:pStyle w:val="a5"/>
        <w:numPr>
          <w:ilvl w:val="2"/>
          <w:numId w:val="24"/>
        </w:numPr>
        <w:suppressAutoHyphens/>
        <w:spacing w:after="0" w:line="240" w:lineRule="auto"/>
        <w:ind w:left="0" w:firstLine="284"/>
        <w:jc w:val="both"/>
        <w:rPr>
          <w:rFonts w:ascii="Times New Roman" w:hAnsi="Times New Roman"/>
          <w:color w:val="000000"/>
          <w:sz w:val="20"/>
          <w:szCs w:val="20"/>
          <w:u w:color="000000"/>
        </w:rPr>
      </w:pPr>
      <w:r w:rsidRPr="002529F6">
        <w:rPr>
          <w:rFonts w:ascii="Times New Roman" w:hAnsi="Times New Roman"/>
          <w:color w:val="000000"/>
          <w:sz w:val="20"/>
          <w:szCs w:val="20"/>
          <w:u w:color="000000"/>
        </w:rPr>
        <w:t xml:space="preserve">Поставщик вправе направить своего представителя для составления соответствующего акта по форме ТОРГ-2 или направить письменные возражения в течение 3 (трех) рабочих дней с момента получения сообщения от Покупателя. В случае явки представителя Поставщика Стороны составляют соответствующий акт совместно. В случае, если Поставщик не направил своего представителя, Покупатель составляет акт по форме ТОРГ-2 в одностороннем порядке с учетом письменных возражений Поставщика, который подлежит направлению в адрес Поставщика в течение 3 (трех) рабочих дней с момента его составления. Поставщик вправе в течение 5 (пяти) рабочих дней с момента получения акта по форме ТОРГ-2 направить письменные возражения в адрес Покупателя либо согласиться с полученным актом и выставить Покупателю корректировочный счет-фактуру, составленную по форме, утвержденной </w:t>
      </w:r>
      <w:r>
        <w:rPr>
          <w:rFonts w:ascii="Times New Roman" w:hAnsi="Times New Roman"/>
          <w:color w:val="000000"/>
          <w:sz w:val="20"/>
          <w:szCs w:val="20"/>
          <w:u w:color="000000"/>
        </w:rPr>
        <w:t xml:space="preserve">Постановлением Правительства РФ от 26.12.2011 № 1137. </w:t>
      </w:r>
      <w:r w:rsidRPr="002529F6">
        <w:rPr>
          <w:rFonts w:ascii="Times New Roman" w:hAnsi="Times New Roman"/>
          <w:color w:val="000000"/>
          <w:sz w:val="20"/>
          <w:szCs w:val="20"/>
          <w:u w:color="000000"/>
        </w:rPr>
        <w:t xml:space="preserve">Покупатель вправе в течение 10 (десяти) рабочих дней с момента составления акта по форме ТОРГ-2 предъявить Поставщику претензию. Срок рассмотрения претензии Поставщиком составляет 15 (пятнадцать) рабочих дней с момента получения претензии. </w:t>
      </w:r>
    </w:p>
    <w:p w14:paraId="6DEB3982" w14:textId="77777777" w:rsidR="004370FF" w:rsidRPr="002529F6" w:rsidRDefault="00607DCD" w:rsidP="004543A8">
      <w:pPr>
        <w:pStyle w:val="a5"/>
        <w:numPr>
          <w:ilvl w:val="2"/>
          <w:numId w:val="24"/>
        </w:numPr>
        <w:suppressAutoHyphens/>
        <w:spacing w:after="0" w:line="240" w:lineRule="auto"/>
        <w:ind w:left="0" w:firstLine="284"/>
        <w:jc w:val="both"/>
        <w:rPr>
          <w:rFonts w:ascii="Times New Roman" w:hAnsi="Times New Roman"/>
          <w:color w:val="000000"/>
          <w:sz w:val="20"/>
          <w:szCs w:val="20"/>
          <w:u w:color="000000"/>
        </w:rPr>
      </w:pPr>
      <w:r w:rsidRPr="002529F6">
        <w:rPr>
          <w:rFonts w:ascii="Times New Roman" w:hAnsi="Times New Roman"/>
          <w:color w:val="000000"/>
          <w:sz w:val="20"/>
          <w:szCs w:val="20"/>
          <w:u w:color="000000"/>
        </w:rPr>
        <w:t xml:space="preserve">В случае если представителем Поставщика в ходе составления акта по форме ТОРГ-2 не будет подтверждено расхождение </w:t>
      </w:r>
      <w:r w:rsidRPr="004543A8">
        <w:rPr>
          <w:rFonts w:ascii="Times New Roman" w:hAnsi="Times New Roman"/>
          <w:color w:val="000000"/>
          <w:sz w:val="20"/>
          <w:szCs w:val="20"/>
          <w:u w:val="single" w:color="000000"/>
        </w:rPr>
        <w:t>фактических</w:t>
      </w:r>
      <w:r w:rsidRPr="002529F6">
        <w:rPr>
          <w:rFonts w:ascii="Times New Roman" w:hAnsi="Times New Roman"/>
          <w:color w:val="000000"/>
          <w:sz w:val="20"/>
          <w:szCs w:val="20"/>
          <w:u w:color="000000"/>
        </w:rPr>
        <w:t xml:space="preserve"> условий поставки с фактическими условиями Договора, Покупатель обязан компенсировать Поставщику все расходы, связанные с выездом представителя Поставщика для составления акта по форме ТОРГ-2. </w:t>
      </w:r>
    </w:p>
    <w:p w14:paraId="740A1BBF" w14:textId="77777777" w:rsidR="004370FF" w:rsidRPr="004543A8" w:rsidRDefault="004370FF">
      <w:pPr>
        <w:suppressAutoHyphens/>
        <w:spacing w:after="0"/>
        <w:rPr>
          <w:rFonts w:ascii="Times New Roman" w:eastAsia="Times New Roman" w:hAnsi="Times New Roman" w:cs="Times New Roman"/>
          <w:b/>
          <w:bCs/>
          <w:sz w:val="20"/>
          <w:szCs w:val="20"/>
        </w:rPr>
      </w:pPr>
    </w:p>
    <w:p w14:paraId="5BC07F5D" w14:textId="77777777" w:rsidR="004370FF" w:rsidRDefault="004370FF">
      <w:pPr>
        <w:suppressAutoHyphens/>
        <w:spacing w:after="0"/>
        <w:jc w:val="center"/>
        <w:rPr>
          <w:rFonts w:ascii="Times New Roman" w:eastAsia="Times New Roman" w:hAnsi="Times New Roman" w:cs="Times New Roman"/>
          <w:b/>
          <w:bCs/>
          <w:sz w:val="20"/>
          <w:szCs w:val="20"/>
        </w:rPr>
      </w:pPr>
    </w:p>
    <w:p w14:paraId="0BB73290" w14:textId="609F9C92" w:rsidR="00CE79E5" w:rsidRPr="004543A8" w:rsidRDefault="00CE79E5" w:rsidP="004543A8">
      <w:pPr>
        <w:pStyle w:val="a5"/>
        <w:numPr>
          <w:ilvl w:val="1"/>
          <w:numId w:val="24"/>
        </w:numPr>
        <w:suppressAutoHyphens/>
        <w:spacing w:after="0" w:line="240" w:lineRule="auto"/>
        <w:ind w:left="0" w:firstLine="426"/>
        <w:jc w:val="center"/>
        <w:rPr>
          <w:rFonts w:ascii="Times New Roman" w:eastAsia="Times New Roman" w:hAnsi="Times New Roman" w:cs="Times New Roman"/>
          <w:b/>
          <w:bCs/>
          <w:sz w:val="20"/>
          <w:szCs w:val="20"/>
        </w:rPr>
      </w:pPr>
      <w:r w:rsidRPr="004543A8">
        <w:rPr>
          <w:rFonts w:ascii="Times New Roman" w:eastAsia="Times New Roman" w:hAnsi="Times New Roman" w:cs="Times New Roman"/>
          <w:b/>
          <w:bCs/>
          <w:sz w:val="20"/>
          <w:szCs w:val="20"/>
        </w:rPr>
        <w:t>Приемка иных фракций вторичного сырья</w:t>
      </w:r>
    </w:p>
    <w:p w14:paraId="02E2EF8D" w14:textId="2A908749" w:rsidR="004370FF" w:rsidRDefault="00607DCD" w:rsidP="004543A8">
      <w:pPr>
        <w:pStyle w:val="a5"/>
        <w:numPr>
          <w:ilvl w:val="2"/>
          <w:numId w:val="24"/>
        </w:numPr>
        <w:suppressAutoHyphens/>
        <w:spacing w:after="0" w:line="240" w:lineRule="auto"/>
        <w:ind w:left="0" w:firstLine="284"/>
        <w:jc w:val="both"/>
        <w:rPr>
          <w:rFonts w:ascii="Times New Roman" w:eastAsia="Times New Roman" w:hAnsi="Times New Roman" w:cs="Times New Roman"/>
          <w:sz w:val="20"/>
          <w:szCs w:val="20"/>
        </w:rPr>
      </w:pPr>
      <w:r>
        <w:rPr>
          <w:rFonts w:ascii="Times New Roman" w:hAnsi="Times New Roman"/>
          <w:sz w:val="20"/>
          <w:szCs w:val="20"/>
        </w:rPr>
        <w:t>Приемка поставленного Товара осуществляется Покупателем в два этапа.</w:t>
      </w:r>
    </w:p>
    <w:p w14:paraId="570CA2C1" w14:textId="3E23A6C6" w:rsidR="004370FF" w:rsidRDefault="00607DCD" w:rsidP="004543A8">
      <w:pPr>
        <w:pStyle w:val="a5"/>
        <w:numPr>
          <w:ilvl w:val="2"/>
          <w:numId w:val="24"/>
        </w:numPr>
        <w:suppressAutoHyphens/>
        <w:spacing w:after="0" w:line="240" w:lineRule="auto"/>
        <w:ind w:left="0" w:firstLine="284"/>
        <w:jc w:val="both"/>
        <w:rPr>
          <w:rFonts w:ascii="Times New Roman" w:eastAsia="Times New Roman" w:hAnsi="Times New Roman" w:cs="Times New Roman"/>
          <w:sz w:val="20"/>
          <w:szCs w:val="20"/>
        </w:rPr>
      </w:pPr>
      <w:r>
        <w:rPr>
          <w:rFonts w:ascii="Times New Roman" w:hAnsi="Times New Roman"/>
          <w:sz w:val="20"/>
          <w:szCs w:val="20"/>
        </w:rPr>
        <w:t xml:space="preserve">Первый этап приемки Товара: Приемка Товара по количеству мест, весу и внешнему виду, а в случае поставки Товара в </w:t>
      </w:r>
      <w:r w:rsidRPr="004543A8">
        <w:rPr>
          <w:rFonts w:ascii="Times New Roman" w:hAnsi="Times New Roman"/>
          <w:i/>
          <w:iCs/>
          <w:sz w:val="20"/>
          <w:szCs w:val="20"/>
        </w:rPr>
        <w:t>виде</w:t>
      </w:r>
      <w:r>
        <w:rPr>
          <w:rFonts w:ascii="Times New Roman" w:hAnsi="Times New Roman"/>
          <w:sz w:val="20"/>
          <w:szCs w:val="20"/>
        </w:rPr>
        <w:t xml:space="preserve"> россыпи - по весу и внешнему виду осуществляется уполномоченным представителем Покупателя в момент получения Товара. По результатам приемки Товара по количеству мест, весу и внешнему виду уполномоченные </w:t>
      </w:r>
      <w:r>
        <w:rPr>
          <w:rFonts w:ascii="Times New Roman" w:hAnsi="Times New Roman"/>
          <w:sz w:val="20"/>
          <w:szCs w:val="20"/>
        </w:rPr>
        <w:lastRenderedPageBreak/>
        <w:t>представители обеих Сторон подписывают Товарную накладную, покипную</w:t>
      </w:r>
      <w:r w:rsidR="004543A8">
        <w:rPr>
          <w:rFonts w:ascii="Times New Roman" w:hAnsi="Times New Roman"/>
          <w:sz w:val="20"/>
          <w:szCs w:val="20"/>
        </w:rPr>
        <w:t xml:space="preserve"> </w:t>
      </w:r>
      <w:r>
        <w:rPr>
          <w:rFonts w:ascii="Times New Roman" w:hAnsi="Times New Roman"/>
          <w:sz w:val="20"/>
          <w:szCs w:val="20"/>
        </w:rPr>
        <w:t xml:space="preserve">спецификацию (при поставке Товара кипами), а также иные документы, согласованные сторонами. </w:t>
      </w:r>
    </w:p>
    <w:p w14:paraId="1ACC983D" w14:textId="7FAB69CF" w:rsidR="004370FF" w:rsidRDefault="00607DCD" w:rsidP="004543A8">
      <w:pPr>
        <w:pStyle w:val="a5"/>
        <w:numPr>
          <w:ilvl w:val="2"/>
          <w:numId w:val="24"/>
        </w:numPr>
        <w:suppressAutoHyphens/>
        <w:spacing w:after="0" w:line="240" w:lineRule="auto"/>
        <w:ind w:left="0" w:firstLine="284"/>
        <w:jc w:val="both"/>
        <w:rPr>
          <w:rFonts w:ascii="Times New Roman" w:eastAsia="Times New Roman" w:hAnsi="Times New Roman" w:cs="Times New Roman"/>
          <w:sz w:val="20"/>
          <w:szCs w:val="20"/>
        </w:rPr>
      </w:pPr>
      <w:r>
        <w:rPr>
          <w:rFonts w:ascii="Times New Roman" w:hAnsi="Times New Roman"/>
          <w:sz w:val="20"/>
          <w:szCs w:val="20"/>
        </w:rPr>
        <w:t>Второй этап приемки Товара: Приемка Товара по качеству осуществляется Покупателем в месте нахождения Покупателя в течение 5 (пяти) календарных дней с момента погрузки Товара на транспорт Покупателя.</w:t>
      </w:r>
    </w:p>
    <w:p w14:paraId="35F929A3" w14:textId="1194C295" w:rsidR="004370FF" w:rsidRDefault="00607DCD" w:rsidP="004543A8">
      <w:pPr>
        <w:suppressAutoHyphens/>
        <w:spacing w:after="0"/>
        <w:ind w:firstLine="284"/>
        <w:jc w:val="both"/>
        <w:rPr>
          <w:rFonts w:ascii="Times New Roman" w:eastAsia="Times New Roman" w:hAnsi="Times New Roman" w:cs="Times New Roman"/>
          <w:sz w:val="20"/>
          <w:szCs w:val="20"/>
        </w:rPr>
      </w:pPr>
      <w:r>
        <w:rPr>
          <w:rFonts w:ascii="Times New Roman" w:hAnsi="Times New Roman"/>
          <w:sz w:val="20"/>
          <w:szCs w:val="20"/>
        </w:rPr>
        <w:t>В случае, если в ходе второго этапа приемки Товара Покупатель обнаружил расхождения фактических условий поставки с условиями Договора Покупатель обязан сообщить Поставщику об обнаруженных расхождениях в письменном виде с приложением фотоснимков и указанием местонахождения Товара в течение 1 (одного) рабочего дня с момента обнаружения недостатков поставленного Товара, но в пределах установленного для приемки Товара срока.</w:t>
      </w:r>
      <w:r>
        <w:rPr>
          <w:rFonts w:ascii="Times New Roman" w:hAnsi="Times New Roman"/>
          <w:color w:val="000000"/>
          <w:sz w:val="20"/>
          <w:szCs w:val="20"/>
          <w:u w:color="000000"/>
        </w:rPr>
        <w:t xml:space="preserve"> Материалы фотофиксации подлежат представлению в виде фототаблиц, содержащих пронумерованные фотоснимки, на фотоснимках должна быть видна бирка, прикрепляемая к каждой кипе. Засоренность</w:t>
      </w:r>
      <w:r w:rsidR="00E739BB">
        <w:rPr>
          <w:rFonts w:ascii="Times New Roman" w:hAnsi="Times New Roman"/>
          <w:color w:val="000000"/>
          <w:sz w:val="20"/>
          <w:szCs w:val="20"/>
          <w:u w:color="000000"/>
        </w:rPr>
        <w:t xml:space="preserve"> (в том числе усушка)</w:t>
      </w:r>
      <w:r>
        <w:rPr>
          <w:rFonts w:ascii="Times New Roman" w:hAnsi="Times New Roman"/>
          <w:color w:val="000000"/>
          <w:sz w:val="20"/>
          <w:szCs w:val="20"/>
          <w:u w:color="000000"/>
        </w:rPr>
        <w:t xml:space="preserve"> Товара, составляющая не более 10 % от общей массы передаваемого Товара, не является основанием для предъявления Покупателем претензий по качеству передаваемого Товара. </w:t>
      </w:r>
    </w:p>
    <w:p w14:paraId="32BF2503" w14:textId="77777777" w:rsidR="004370FF" w:rsidRDefault="00607DCD" w:rsidP="004543A8">
      <w:pPr>
        <w:suppressAutoHyphens/>
        <w:spacing w:after="0" w:line="240" w:lineRule="auto"/>
        <w:ind w:firstLine="284"/>
        <w:jc w:val="both"/>
        <w:rPr>
          <w:rFonts w:ascii="Times New Roman" w:eastAsia="Times New Roman" w:hAnsi="Times New Roman" w:cs="Times New Roman"/>
          <w:color w:val="000000"/>
          <w:sz w:val="20"/>
          <w:szCs w:val="20"/>
          <w:u w:color="000000"/>
        </w:rPr>
      </w:pPr>
      <w:r>
        <w:rPr>
          <w:rFonts w:ascii="Times New Roman" w:hAnsi="Times New Roman"/>
          <w:sz w:val="20"/>
          <w:szCs w:val="20"/>
        </w:rPr>
        <w:t>Поставщик вправе направить своего представителя для составления соответствующего акта по форме ТОРГ-2 или направить письменные возражения в течение 3 (трех) рабочих дней с момента получения сообщения от Покупателя.</w:t>
      </w:r>
      <w:r>
        <w:rPr>
          <w:rFonts w:ascii="Arial" w:hAnsi="Arial"/>
          <w:sz w:val="20"/>
          <w:szCs w:val="20"/>
        </w:rPr>
        <w:t xml:space="preserve"> </w:t>
      </w:r>
      <w:r>
        <w:rPr>
          <w:rFonts w:ascii="Times New Roman" w:hAnsi="Times New Roman"/>
          <w:sz w:val="20"/>
          <w:szCs w:val="20"/>
        </w:rPr>
        <w:t xml:space="preserve">В случае явки представителя Поставщика Стороны составляют соответствующий акт совместно. В случае, если Поставщик не направил своего представителя, Покупатель составляет акт по форме ТОРГ-2 в одностороннем порядке с учетом письменных возражений Поставщика, который подлежит направлению в адрес Поставщика в течение 3 (трех) рабочих дней с момента его составления. Поставщик вправе в течение 5 (пяти) рабочих дней с момента получения акта по форме ТОРГ-2 направить письменные возражения в адрес Покупателя либо согласиться с полученным актом и выставить Покупателю корректировочный счет-фактуру по форме, утвержденной </w:t>
      </w:r>
      <w:r>
        <w:rPr>
          <w:rFonts w:ascii="Times New Roman" w:hAnsi="Times New Roman"/>
          <w:color w:val="000000"/>
          <w:sz w:val="20"/>
          <w:szCs w:val="20"/>
          <w:u w:color="000000"/>
        </w:rPr>
        <w:t xml:space="preserve">Постановлением Правительства РФ от 26.12.2011 № 1137. </w:t>
      </w:r>
      <w:r>
        <w:rPr>
          <w:rFonts w:ascii="Times New Roman" w:hAnsi="Times New Roman"/>
          <w:sz w:val="20"/>
          <w:szCs w:val="20"/>
        </w:rPr>
        <w:t xml:space="preserve">Покупатель вправе в течение 10 (десяти) рабочих дней с момента составления акта по форме ТОРГ-2 предъявить Поставщику претензию. Срок рассмотрения претензии Поставщиком составляет 15 (пятнадцать) рабочих дней с момента получения претензии. </w:t>
      </w:r>
    </w:p>
    <w:p w14:paraId="69FBB2EA" w14:textId="77777777" w:rsidR="004370FF" w:rsidRDefault="00607DCD" w:rsidP="004543A8">
      <w:pPr>
        <w:suppressAutoHyphens/>
        <w:ind w:firstLine="284"/>
        <w:jc w:val="both"/>
        <w:rPr>
          <w:rFonts w:ascii="Times New Roman" w:eastAsia="Times New Roman" w:hAnsi="Times New Roman" w:cs="Times New Roman"/>
          <w:sz w:val="20"/>
          <w:szCs w:val="20"/>
        </w:rPr>
      </w:pPr>
      <w:r>
        <w:rPr>
          <w:rFonts w:ascii="Times New Roman" w:hAnsi="Times New Roman"/>
          <w:sz w:val="20"/>
          <w:szCs w:val="20"/>
        </w:rPr>
        <w:t xml:space="preserve">В случае если представителем Поставщика в ходе составления акта по форме ТОРГ-2 не будет подтверждено расхождение фактических условий поставки с фактическими условиями Договора, Покупатель обязан компенсировать Поставщику все расходы, связанные с выездом представителя Поставщика для составления акта по форме ТОРГ-2. </w:t>
      </w:r>
    </w:p>
    <w:p w14:paraId="780B9824" w14:textId="77777777" w:rsidR="004370FF" w:rsidRDefault="00607DCD">
      <w:pPr>
        <w:spacing w:after="0"/>
        <w:jc w:val="center"/>
        <w:rPr>
          <w:rFonts w:ascii="Times New Roman" w:eastAsia="Times New Roman" w:hAnsi="Times New Roman" w:cs="Times New Roman"/>
          <w:sz w:val="20"/>
          <w:szCs w:val="20"/>
        </w:rPr>
      </w:pPr>
      <w:bookmarkStart w:id="5" w:name="_headingh.2et92p0"/>
      <w:bookmarkEnd w:id="5"/>
      <w:r>
        <w:rPr>
          <w:rFonts w:ascii="Times New Roman" w:hAnsi="Times New Roman"/>
          <w:b/>
          <w:bCs/>
          <w:color w:val="000000"/>
          <w:sz w:val="20"/>
          <w:szCs w:val="20"/>
          <w:u w:color="000000"/>
        </w:rPr>
        <w:t>3. ПОДПИСИ СТОРОН</w:t>
      </w:r>
    </w:p>
    <w:tbl>
      <w:tblPr>
        <w:tblStyle w:val="TableNormal"/>
        <w:tblW w:w="9639" w:type="dxa"/>
        <w:tblInd w:w="2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6"/>
        <w:gridCol w:w="5003"/>
      </w:tblGrid>
      <w:tr w:rsidR="004370FF" w14:paraId="26AF3494" w14:textId="77777777" w:rsidTr="002529F6">
        <w:trPr>
          <w:trHeight w:val="242"/>
        </w:trPr>
        <w:tc>
          <w:tcPr>
            <w:tcW w:w="463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6FD894D0" w14:textId="77777777" w:rsidR="004370FF" w:rsidRDefault="00607DCD">
            <w:pPr>
              <w:tabs>
                <w:tab w:val="left" w:pos="567"/>
              </w:tabs>
              <w:spacing w:after="0"/>
              <w:jc w:val="center"/>
            </w:pPr>
            <w:r>
              <w:rPr>
                <w:rFonts w:ascii="Times New Roman" w:hAnsi="Times New Roman"/>
                <w:b/>
                <w:bCs/>
                <w:color w:val="000000"/>
                <w:sz w:val="20"/>
                <w:szCs w:val="20"/>
                <w:u w:color="000000"/>
              </w:rPr>
              <w:t>Поставщик</w:t>
            </w:r>
          </w:p>
        </w:tc>
        <w:tc>
          <w:tcPr>
            <w:tcW w:w="500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62D1D397" w14:textId="77777777" w:rsidR="004370FF" w:rsidRDefault="00607DCD">
            <w:pPr>
              <w:tabs>
                <w:tab w:val="left" w:pos="567"/>
              </w:tabs>
              <w:spacing w:after="0"/>
              <w:jc w:val="center"/>
            </w:pPr>
            <w:r>
              <w:rPr>
                <w:rFonts w:ascii="Times New Roman" w:hAnsi="Times New Roman"/>
                <w:b/>
                <w:bCs/>
                <w:color w:val="000000"/>
                <w:sz w:val="20"/>
                <w:szCs w:val="20"/>
                <w:u w:color="000000"/>
              </w:rPr>
              <w:t>Покупатель</w:t>
            </w:r>
          </w:p>
        </w:tc>
      </w:tr>
      <w:tr w:rsidR="004370FF" w14:paraId="5027D75F" w14:textId="77777777" w:rsidTr="002529F6">
        <w:trPr>
          <w:trHeight w:val="1112"/>
        </w:trPr>
        <w:tc>
          <w:tcPr>
            <w:tcW w:w="463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24595D44" w14:textId="0E647EC2" w:rsidR="000837E9" w:rsidRPr="007D72A4" w:rsidRDefault="00E249AB" w:rsidP="000837E9">
            <w:pPr>
              <w:tabs>
                <w:tab w:val="left" w:pos="567"/>
              </w:tabs>
              <w:spacing w:after="0"/>
              <w:jc w:val="both"/>
              <w:rPr>
                <w:rFonts w:ascii="Times New Roman" w:eastAsia="Times New Roman" w:hAnsi="Times New Roman" w:cs="Times New Roman"/>
                <w:b/>
                <w:bCs/>
                <w:color w:val="000000"/>
                <w:sz w:val="20"/>
                <w:szCs w:val="20"/>
                <w:u w:color="000000"/>
              </w:rPr>
            </w:pPr>
            <w:r>
              <w:rPr>
                <w:rFonts w:ascii="Times New Roman" w:hAnsi="Times New Roman"/>
                <w:b/>
                <w:bCs/>
                <w:color w:val="000000"/>
                <w:sz w:val="20"/>
                <w:szCs w:val="20"/>
                <w:u w:color="000000"/>
              </w:rPr>
              <w:t>Заместитель начальника отдела аналитики</w:t>
            </w:r>
          </w:p>
          <w:p w14:paraId="135BB2BA" w14:textId="77777777" w:rsidR="000837E9" w:rsidRPr="007D72A4" w:rsidRDefault="000837E9" w:rsidP="000837E9">
            <w:pPr>
              <w:tabs>
                <w:tab w:val="left" w:pos="567"/>
              </w:tabs>
              <w:spacing w:after="0"/>
              <w:jc w:val="both"/>
              <w:rPr>
                <w:rFonts w:ascii="Times New Roman" w:eastAsia="Times New Roman" w:hAnsi="Times New Roman" w:cs="Times New Roman"/>
                <w:b/>
                <w:bCs/>
                <w:color w:val="000000"/>
                <w:sz w:val="20"/>
                <w:szCs w:val="20"/>
                <w:u w:color="000000"/>
              </w:rPr>
            </w:pPr>
          </w:p>
          <w:p w14:paraId="46C0E72C" w14:textId="3FE445D0" w:rsidR="004370FF" w:rsidRDefault="000837E9" w:rsidP="000837E9">
            <w:r w:rsidRPr="007D72A4">
              <w:rPr>
                <w:rFonts w:ascii="Times New Roman" w:hAnsi="Times New Roman"/>
                <w:b/>
                <w:bCs/>
                <w:color w:val="000000"/>
                <w:sz w:val="20"/>
                <w:szCs w:val="20"/>
                <w:u w:color="000000"/>
              </w:rPr>
              <w:t>___________________/ Павлов А.А.</w:t>
            </w:r>
          </w:p>
        </w:tc>
        <w:tc>
          <w:tcPr>
            <w:tcW w:w="500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71717001" w14:textId="77777777" w:rsidR="004370FF" w:rsidRDefault="004370FF">
            <w:pPr>
              <w:tabs>
                <w:tab w:val="left" w:pos="567"/>
              </w:tabs>
              <w:spacing w:after="0"/>
              <w:jc w:val="both"/>
              <w:rPr>
                <w:rFonts w:ascii="Times New Roman" w:eastAsia="Times New Roman" w:hAnsi="Times New Roman" w:cs="Times New Roman"/>
                <w:b/>
                <w:bCs/>
                <w:color w:val="000000"/>
                <w:sz w:val="20"/>
                <w:szCs w:val="20"/>
                <w:u w:color="000000"/>
              </w:rPr>
            </w:pPr>
          </w:p>
          <w:p w14:paraId="27E2BB38" w14:textId="77777777" w:rsidR="004370FF" w:rsidRDefault="004370FF">
            <w:pPr>
              <w:tabs>
                <w:tab w:val="left" w:pos="567"/>
              </w:tabs>
              <w:spacing w:after="0"/>
              <w:jc w:val="both"/>
              <w:rPr>
                <w:rFonts w:ascii="Times New Roman" w:eastAsia="Times New Roman" w:hAnsi="Times New Roman" w:cs="Times New Roman"/>
                <w:b/>
                <w:bCs/>
                <w:color w:val="000000"/>
                <w:sz w:val="20"/>
                <w:szCs w:val="20"/>
                <w:u w:color="000000"/>
              </w:rPr>
            </w:pPr>
          </w:p>
          <w:p w14:paraId="403519B4" w14:textId="77777777" w:rsidR="004370FF" w:rsidRDefault="00607DCD">
            <w:pPr>
              <w:tabs>
                <w:tab w:val="left" w:pos="567"/>
              </w:tabs>
              <w:spacing w:after="0"/>
              <w:jc w:val="both"/>
            </w:pPr>
            <w:r>
              <w:rPr>
                <w:rFonts w:ascii="Times New Roman" w:hAnsi="Times New Roman"/>
                <w:b/>
                <w:bCs/>
                <w:color w:val="000000"/>
                <w:sz w:val="20"/>
                <w:szCs w:val="20"/>
                <w:u w:color="000000"/>
              </w:rPr>
              <w:t>___________________________/</w:t>
            </w:r>
            <w:r>
              <w:rPr>
                <w:rFonts w:ascii="Times New Roman" w:hAnsi="Times New Roman"/>
                <w:b/>
                <w:bCs/>
                <w:sz w:val="20"/>
                <w:szCs w:val="20"/>
              </w:rPr>
              <w:t>____________</w:t>
            </w:r>
          </w:p>
        </w:tc>
      </w:tr>
    </w:tbl>
    <w:p w14:paraId="237E2E35" w14:textId="77777777" w:rsidR="004370FF" w:rsidRDefault="004370FF">
      <w:pPr>
        <w:widowControl w:val="0"/>
        <w:spacing w:after="0" w:line="240" w:lineRule="auto"/>
        <w:ind w:left="778" w:hanging="778"/>
        <w:rPr>
          <w:rFonts w:ascii="Times New Roman" w:eastAsia="Times New Roman" w:hAnsi="Times New Roman" w:cs="Times New Roman"/>
          <w:sz w:val="20"/>
          <w:szCs w:val="20"/>
        </w:rPr>
      </w:pPr>
    </w:p>
    <w:p w14:paraId="3ABF60CD" w14:textId="77777777" w:rsidR="004370FF" w:rsidRDefault="004370FF">
      <w:pPr>
        <w:widowControl w:val="0"/>
        <w:spacing w:after="0" w:line="240" w:lineRule="auto"/>
        <w:ind w:left="670" w:hanging="670"/>
        <w:rPr>
          <w:rFonts w:ascii="Times New Roman" w:eastAsia="Times New Roman" w:hAnsi="Times New Roman" w:cs="Times New Roman"/>
          <w:sz w:val="20"/>
          <w:szCs w:val="20"/>
        </w:rPr>
      </w:pPr>
    </w:p>
    <w:p w14:paraId="5AF15F21" w14:textId="51EF4CE3" w:rsidR="002529F6" w:rsidRDefault="002529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63A9EA7" w14:textId="77777777" w:rsidR="004370FF" w:rsidRDefault="00607DCD">
      <w:pPr>
        <w:suppressAutoHyphens/>
        <w:spacing w:after="0"/>
        <w:jc w:val="right"/>
        <w:rPr>
          <w:rFonts w:ascii="Times New Roman" w:eastAsia="Times New Roman" w:hAnsi="Times New Roman" w:cs="Times New Roman"/>
          <w:b/>
          <w:bCs/>
          <w:color w:val="000000"/>
          <w:sz w:val="20"/>
          <w:szCs w:val="20"/>
          <w:u w:color="000000"/>
        </w:rPr>
      </w:pPr>
      <w:r>
        <w:rPr>
          <w:rFonts w:ascii="Times New Roman" w:hAnsi="Times New Roman"/>
          <w:b/>
          <w:bCs/>
          <w:color w:val="000000"/>
          <w:sz w:val="20"/>
          <w:szCs w:val="20"/>
          <w:u w:color="000000"/>
        </w:rPr>
        <w:lastRenderedPageBreak/>
        <w:t>Приложение № 3</w:t>
      </w:r>
    </w:p>
    <w:p w14:paraId="51E534AC" w14:textId="77777777" w:rsidR="004370FF" w:rsidRDefault="00607DCD">
      <w:pPr>
        <w:suppressAutoHyphens/>
        <w:spacing w:after="0"/>
        <w:jc w:val="right"/>
        <w:rPr>
          <w:rFonts w:ascii="Times New Roman" w:eastAsia="Times New Roman" w:hAnsi="Times New Roman" w:cs="Times New Roman"/>
          <w:b/>
          <w:bCs/>
          <w:color w:val="000000"/>
          <w:sz w:val="20"/>
          <w:szCs w:val="20"/>
          <w:u w:color="000000"/>
        </w:rPr>
      </w:pPr>
      <w:r>
        <w:rPr>
          <w:rFonts w:ascii="Times New Roman" w:hAnsi="Times New Roman"/>
          <w:b/>
          <w:bCs/>
          <w:color w:val="000000"/>
          <w:sz w:val="20"/>
          <w:szCs w:val="20"/>
          <w:u w:color="000000"/>
        </w:rPr>
        <w:t xml:space="preserve"> к рамочному договору поставки товара вторичных материальных ресурсов</w:t>
      </w:r>
    </w:p>
    <w:p w14:paraId="612299AD" w14:textId="77777777" w:rsidR="004370FF" w:rsidRDefault="00607DCD">
      <w:pPr>
        <w:suppressAutoHyphens/>
        <w:spacing w:after="0" w:line="240" w:lineRule="auto"/>
        <w:jc w:val="right"/>
        <w:rPr>
          <w:rFonts w:ascii="Times New Roman" w:eastAsia="Times New Roman" w:hAnsi="Times New Roman" w:cs="Times New Roman"/>
          <w:b/>
          <w:bCs/>
          <w:color w:val="000000"/>
          <w:sz w:val="20"/>
          <w:szCs w:val="20"/>
          <w:u w:color="000000"/>
        </w:rPr>
      </w:pPr>
      <w:r>
        <w:rPr>
          <w:rFonts w:ascii="Times New Roman" w:eastAsia="Times New Roman" w:hAnsi="Times New Roman" w:cs="Times New Roman"/>
          <w:b/>
          <w:bCs/>
          <w:color w:val="000000"/>
          <w:sz w:val="20"/>
          <w:szCs w:val="20"/>
          <w:u w:color="000000"/>
        </w:rPr>
        <w:tab/>
      </w:r>
      <w:r>
        <w:rPr>
          <w:rFonts w:ascii="Times New Roman" w:eastAsia="Times New Roman" w:hAnsi="Times New Roman" w:cs="Times New Roman"/>
          <w:b/>
          <w:bCs/>
          <w:color w:val="000000"/>
          <w:sz w:val="20"/>
          <w:szCs w:val="20"/>
          <w:u w:color="000000"/>
        </w:rPr>
        <w:tab/>
      </w:r>
      <w:r>
        <w:rPr>
          <w:rFonts w:ascii="Times New Roman" w:eastAsia="Times New Roman" w:hAnsi="Times New Roman" w:cs="Times New Roman"/>
          <w:b/>
          <w:bCs/>
          <w:color w:val="000000"/>
          <w:sz w:val="20"/>
          <w:szCs w:val="20"/>
          <w:u w:color="000000"/>
        </w:rPr>
        <w:tab/>
      </w:r>
      <w:r>
        <w:rPr>
          <w:rFonts w:ascii="Times New Roman" w:eastAsia="Times New Roman" w:hAnsi="Times New Roman" w:cs="Times New Roman"/>
          <w:b/>
          <w:bCs/>
          <w:color w:val="000000"/>
          <w:sz w:val="20"/>
          <w:szCs w:val="20"/>
          <w:u w:color="000000"/>
        </w:rPr>
        <w:tab/>
      </w:r>
      <w:r>
        <w:rPr>
          <w:rFonts w:ascii="Times New Roman" w:eastAsia="Times New Roman" w:hAnsi="Times New Roman" w:cs="Times New Roman"/>
          <w:b/>
          <w:bCs/>
          <w:color w:val="000000"/>
          <w:sz w:val="20"/>
          <w:szCs w:val="20"/>
          <w:u w:color="000000"/>
        </w:rPr>
        <w:tab/>
      </w:r>
      <w:r>
        <w:rPr>
          <w:rFonts w:ascii="Times New Roman" w:eastAsia="Times New Roman" w:hAnsi="Times New Roman" w:cs="Times New Roman"/>
          <w:b/>
          <w:bCs/>
          <w:color w:val="000000"/>
          <w:sz w:val="20"/>
          <w:szCs w:val="20"/>
          <w:u w:color="000000"/>
        </w:rPr>
        <w:tab/>
      </w:r>
      <w:r>
        <w:rPr>
          <w:rFonts w:ascii="Times New Roman" w:eastAsia="Times New Roman" w:hAnsi="Times New Roman" w:cs="Times New Roman"/>
          <w:b/>
          <w:bCs/>
          <w:color w:val="000000"/>
          <w:sz w:val="20"/>
          <w:szCs w:val="20"/>
          <w:u w:color="000000"/>
        </w:rPr>
        <w:tab/>
      </w:r>
      <w:r>
        <w:rPr>
          <w:rFonts w:ascii="Times New Roman" w:eastAsia="Times New Roman" w:hAnsi="Times New Roman" w:cs="Times New Roman"/>
          <w:b/>
          <w:bCs/>
          <w:color w:val="000000"/>
          <w:sz w:val="20"/>
          <w:szCs w:val="20"/>
          <w:u w:color="000000"/>
        </w:rPr>
        <w:tab/>
        <w:t xml:space="preserve">            </w:t>
      </w:r>
      <w:r w:rsidRPr="000A2297">
        <w:rPr>
          <w:rFonts w:ascii="Times New Roman" w:eastAsia="Times New Roman" w:hAnsi="Times New Roman" w:cs="Times New Roman"/>
          <w:b/>
          <w:bCs/>
          <w:color w:val="000000"/>
          <w:sz w:val="20"/>
          <w:szCs w:val="20"/>
          <w:u w:color="000000"/>
        </w:rPr>
        <w:t>от «</w:t>
      </w:r>
      <w:r w:rsidRPr="000A2297">
        <w:rPr>
          <w:rFonts w:ascii="Times New Roman" w:hAnsi="Times New Roman"/>
          <w:b/>
          <w:bCs/>
          <w:color w:val="000000"/>
          <w:sz w:val="20"/>
          <w:szCs w:val="20"/>
          <w:u w:color="000000"/>
        </w:rPr>
        <w:t>____» ____ 2022 г. №_________</w:t>
      </w:r>
    </w:p>
    <w:p w14:paraId="076E70F8" w14:textId="77777777" w:rsidR="004370FF" w:rsidRDefault="004370FF">
      <w:pPr>
        <w:tabs>
          <w:tab w:val="left" w:pos="6990"/>
        </w:tabs>
        <w:suppressAutoHyphens/>
        <w:jc w:val="both"/>
        <w:rPr>
          <w:rFonts w:ascii="Times New Roman" w:eastAsia="Times New Roman" w:hAnsi="Times New Roman" w:cs="Times New Roman"/>
          <w:b/>
          <w:bCs/>
          <w:sz w:val="20"/>
          <w:szCs w:val="20"/>
        </w:rPr>
      </w:pPr>
    </w:p>
    <w:p w14:paraId="32F09BE2" w14:textId="77777777" w:rsidR="004370FF" w:rsidRDefault="00607DCD">
      <w:pPr>
        <w:tabs>
          <w:tab w:val="left" w:pos="6990"/>
        </w:tabs>
        <w:suppressAutoHyphens/>
        <w:spacing w:after="0"/>
        <w:ind w:left="284"/>
        <w:jc w:val="center"/>
        <w:rPr>
          <w:rFonts w:ascii="Times New Roman" w:eastAsia="Times New Roman" w:hAnsi="Times New Roman" w:cs="Times New Roman"/>
          <w:b/>
          <w:bCs/>
          <w:sz w:val="20"/>
          <w:szCs w:val="20"/>
        </w:rPr>
      </w:pPr>
      <w:r>
        <w:rPr>
          <w:rFonts w:ascii="Times New Roman" w:hAnsi="Times New Roman"/>
          <w:b/>
          <w:bCs/>
          <w:sz w:val="20"/>
          <w:szCs w:val="20"/>
        </w:rPr>
        <w:t>Требования в области охраны труда, промышленной, пожарной безопасности</w:t>
      </w:r>
      <w:r>
        <w:rPr>
          <w:rFonts w:ascii="Times New Roman" w:hAnsi="Times New Roman"/>
          <w:b/>
          <w:bCs/>
          <w:sz w:val="20"/>
          <w:szCs w:val="20"/>
        </w:rPr>
        <w:br/>
        <w:t xml:space="preserve">и охраны окружающей среды для транспортных средств, заезжающих на территорию </w:t>
      </w:r>
    </w:p>
    <w:p w14:paraId="5398F302" w14:textId="77777777" w:rsidR="004370FF" w:rsidRDefault="00607DCD">
      <w:pPr>
        <w:tabs>
          <w:tab w:val="left" w:pos="6990"/>
        </w:tabs>
        <w:suppressAutoHyphens/>
        <w:spacing w:after="0"/>
        <w:ind w:left="142"/>
        <w:jc w:val="center"/>
        <w:rPr>
          <w:rFonts w:ascii="Times New Roman" w:eastAsia="Times New Roman" w:hAnsi="Times New Roman" w:cs="Times New Roman"/>
          <w:b/>
          <w:bCs/>
          <w:sz w:val="20"/>
          <w:szCs w:val="20"/>
        </w:rPr>
      </w:pPr>
      <w:r>
        <w:rPr>
          <w:rFonts w:ascii="Times New Roman" w:hAnsi="Times New Roman"/>
          <w:b/>
          <w:bCs/>
          <w:sz w:val="20"/>
          <w:szCs w:val="20"/>
        </w:rPr>
        <w:t>МСК «Широкореченский»</w:t>
      </w:r>
    </w:p>
    <w:p w14:paraId="2DAF7FA0" w14:textId="77777777" w:rsidR="004370FF" w:rsidRDefault="004370FF">
      <w:pPr>
        <w:tabs>
          <w:tab w:val="left" w:pos="6990"/>
        </w:tabs>
        <w:suppressAutoHyphens/>
        <w:spacing w:after="0"/>
        <w:ind w:left="142"/>
        <w:jc w:val="center"/>
        <w:rPr>
          <w:rFonts w:ascii="Times New Roman" w:eastAsia="Times New Roman" w:hAnsi="Times New Roman" w:cs="Times New Roman"/>
          <w:b/>
          <w:bCs/>
          <w:sz w:val="20"/>
          <w:szCs w:val="20"/>
        </w:rPr>
      </w:pPr>
    </w:p>
    <w:p w14:paraId="40BFE62E"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     Покупатель при исполнении своих обязательств по договору, грузополучатель, перевозчик и иные третьи лица, привлекаемые Покупателем/грузополучателем/перевозчиком для исполнения обязательств по договору, на территории МСК «Широкореченский», обязаны:</w:t>
      </w:r>
    </w:p>
    <w:p w14:paraId="1CEE5060"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1.1.  Соблюдать действующее законодательство Российской Федерации в области охраны труда, промышленной, пожарной, транспортной безопасности и охраны окружающей среды. За нарушение этих требований ответственность несет Покупатель.</w:t>
      </w:r>
    </w:p>
    <w:p w14:paraId="7D8E284C"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1.2.   Нести ответственность за нарушение требований, указанных в настоящих Требованиях и возмещать Поставщику и/или третьей стороне убытки, в виде оплаты штрафов, пеней, а также возмещения вреда, нанесенного по вине Покупателя/ грузополучателя/ перевозчика/привлекаемых ими третьих лиц.</w:t>
      </w:r>
    </w:p>
    <w:p w14:paraId="51ACD901"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1.3.   Нести ответственность за травмы, увечья, смерть любого сотрудника Поставщика, Покупателя и/или сторонней организации в случае нарушения Покупателем/грузополучателем/перевозчиком/привлекаемыми ими третьими лицами требований, изложенных в настоящих Требованиях.</w:t>
      </w:r>
    </w:p>
    <w:p w14:paraId="6F0DDCB1"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1.4.  Информировать Поставщика о возникновении инцидентов, аварий, происшествий, чрезвычайных ситуаций и несчастных случаев на территории МСК «Широкореченский» незамедлительно.</w:t>
      </w:r>
    </w:p>
    <w:p w14:paraId="01D870A2"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1.5.   Обеспечить соблюдение водителями правил безопасности дорожного движения в соответствии с требованиями Федерального закона от 10.12.1995 № 196-ФЗ «О безопасности дорожного движения», Федерального закона от 08.11.2007 № 259-ФЗ «Устав автомобильного транспорта и городского наземного электрического транспорта», других нормативно-правовых актов.</w:t>
      </w:r>
    </w:p>
    <w:p w14:paraId="6765B3EB"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1.6.     Обеспечить соблюдение следующих условий:</w:t>
      </w:r>
    </w:p>
    <w:p w14:paraId="43B419A3"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1.6.1. Автотранспортное средство (далее – АТС) прошло предрейсовый контроль технического состояния, о чем делается отметка в путевом листе, и периодическое техобслуживание;</w:t>
      </w:r>
    </w:p>
    <w:p w14:paraId="6F4855D5"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1.6.2. Количество пассажиров и характер перевозимых грузов соответствуют техническим условиям завода-изготовителя АТС;</w:t>
      </w:r>
    </w:p>
    <w:p w14:paraId="4511C17E"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1.6.3. Все АТС оборудованы шинами, в соответствии с требованиями постановления правительства России 15.07.2013 № 588 в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5538D504"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1.6.4. Водители прошли предрейсовый и периодический медицинский осмотр, не имеют медицинских противопоказаний, не находятся под воздействием алкоголя, наркотических веществ или медицинских препаратов, о чем делается отметка в путевом листе;</w:t>
      </w:r>
    </w:p>
    <w:p w14:paraId="0050D6EB"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1.6.5. Ремни безопасности установлены, находятся в работоспособном состоянии и используются водителем и всеми пассажирами;</w:t>
      </w:r>
    </w:p>
    <w:p w14:paraId="3851AE64"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1.6.6. Перевозка крупногабаритных и тяжеловесных грузов осуществляется только по согласованию с Поставщиком, необходимыми инспекциями и владельцами дорог, при этом высота транспортного средства с перевозимым грузом под линиями электропередач не должна превышать 4,5 м;</w:t>
      </w:r>
    </w:p>
    <w:p w14:paraId="309C14F0"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 xml:space="preserve">1.6.7. АТС не должно иметь видимых следов протечки топлива, масел и других специальных жидкостей из узлов и агрегатов; </w:t>
      </w:r>
    </w:p>
    <w:p w14:paraId="6EDBFE8C"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1.6.8. В АТС имеется аптечка первой помощи;</w:t>
      </w:r>
    </w:p>
    <w:p w14:paraId="08C12604"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1.6.9. АТС должны комплектоваться огнетушителями. 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74DC2351"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1.6.10. Имеется два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3C43DFA6"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1.7. Соблюдать следующий скоростной режим на территории МСК «Широкореченский»:</w:t>
      </w:r>
    </w:p>
    <w:p w14:paraId="12E7BBA6"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1.7.1. На открытых участках объектов - не более 10 км/ч, если иное не регламентируют дорожные знаки на территории МСК «Широкореченский»;</w:t>
      </w:r>
    </w:p>
    <w:p w14:paraId="5F1688B3"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1.7.2. Во внутренних помещениях объектов - не более 5 км/ч. Перед началом движения задним ходом обязательна подача двух звуковых сигналов;</w:t>
      </w:r>
    </w:p>
    <w:p w14:paraId="7E871A1C"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1.7.3. На участках с недостаточной видимостью - не более 5 км/ч;</w:t>
      </w:r>
    </w:p>
    <w:p w14:paraId="20019145"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1.7.4. При отсутствии видимости движение запрещается;</w:t>
      </w:r>
    </w:p>
    <w:p w14:paraId="772EC986"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lastRenderedPageBreak/>
        <w:t>1.7.5. При перекрытии участков дорог по маршруту движения водителю запрещается продолжать движение;</w:t>
      </w:r>
    </w:p>
    <w:p w14:paraId="58F60221"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1.7.6. 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w:t>
      </w:r>
    </w:p>
    <w:p w14:paraId="70BC8DEB"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1.8. Обеспечить соблюдение водителями, находящимися на территории МСК «Широкореченский» следующих требований:</w:t>
      </w:r>
    </w:p>
    <w:p w14:paraId="0C9D59B9"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1.8.1. Двигаться только по дорогам и строго по указанному маршруту;</w:t>
      </w:r>
    </w:p>
    <w:p w14:paraId="0B87D0AC"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1.8.2. 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специальные упоры (далее башмаки);</w:t>
      </w:r>
    </w:p>
    <w:p w14:paraId="745D0E61"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1.8.3. Перед осуществлением погрузки-разгрузки,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погрузки-разгрузки;</w:t>
      </w:r>
    </w:p>
    <w:p w14:paraId="30FD8C69"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1.8.4. Передвигаться по территории МСК «Широкореченский» во время, свободное от погрузочно-разгрузочных операций, разрешается только для оформления сопроводительных документов;</w:t>
      </w:r>
    </w:p>
    <w:p w14:paraId="0A0064A6"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 xml:space="preserve">1.8.5. Выполнять все указания работников МСК «Широкореченский» и иных представителей Поставщика, связанные с охраной труда; </w:t>
      </w:r>
    </w:p>
    <w:p w14:paraId="4C21F93D"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1.8.6. Находиться в спецодежде,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4E637732"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1.8.7. Водитель, находящийся на территории МСК «Широкореченский», обязан иметь при себе и по требованию сотрудников МСК «Широкореченский», обеспечивающих регулирование движения на территории, предъявлять им для проверки:</w:t>
      </w:r>
    </w:p>
    <w:p w14:paraId="58E0916E"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1.8.7.1. Водительское удостоверение (временное разрешение);</w:t>
      </w:r>
    </w:p>
    <w:p w14:paraId="3A3801C0"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1.8.7.2. Документы, подтверждающее право владения, или использования, или распоряжения транспортным средством;</w:t>
      </w:r>
    </w:p>
    <w:p w14:paraId="11A805F5"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1.8.7.3. Оформленный путевой лист с обязательной отметкой о прохождении предрейсового контроля технического состояния АТС, предрейсового медицинского осмотра водителя;</w:t>
      </w:r>
    </w:p>
    <w:p w14:paraId="75F94E5C"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1.8.7.4. Сопроводительные документы на товары;</w:t>
      </w:r>
    </w:p>
    <w:p w14:paraId="78400EC3"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1.8.7.5. Пропуски: личный и на транспортное средство (постоянный, временный или разовый);</w:t>
      </w:r>
    </w:p>
    <w:p w14:paraId="4C834C0B"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1.8.7.6. Страховой полис ОСАГО.</w:t>
      </w:r>
    </w:p>
    <w:p w14:paraId="64092FEA"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1.9. Обеспечить запрет совершения следующих действий:</w:t>
      </w:r>
    </w:p>
    <w:p w14:paraId="4F800FC1"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1.9.1. Проезд под знаки «Въезд запрещен», «Движение запрещено»;</w:t>
      </w:r>
    </w:p>
    <w:p w14:paraId="7EE94097"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1.9.2.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55FED1F"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1.9.3. Передачу управления АТС водителям, не имеющим права управления данным транспортным средством;</w:t>
      </w:r>
    </w:p>
    <w:p w14:paraId="5C18994C"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1.9.4. Осуществление ремонта, заправки АТС, пользование открытым огнем, в том числе для отогрева АТС;</w:t>
      </w:r>
    </w:p>
    <w:p w14:paraId="36BDED0D"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1.9.5. Использование АТС при наличии неисправностей, при которых эксплуатация транспортных средств запрещена;</w:t>
      </w:r>
    </w:p>
    <w:p w14:paraId="2F3BC98A"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1.9.6. Въезд или проход на территорию цеха, установок, не являющихся пунктами назначения, а также на территорию, имеющую сигнальное ограждение;</w:t>
      </w:r>
    </w:p>
    <w:p w14:paraId="23AF875B"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1.9.7. Провоз через КПП пассажиров (пассажиры проходят через КПП самостоятельно);</w:t>
      </w:r>
    </w:p>
    <w:p w14:paraId="1FE867D5"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1.9.8.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31E40B94"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1.9.9. Провоз на территорию предприятия канистр или других емкостей для жидкостей вместимостью более 10 литров;</w:t>
      </w:r>
    </w:p>
    <w:p w14:paraId="149D0542"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1.9.10. Мытье рук, спецодежды, транспортных средств нефтепродуктами;</w:t>
      </w:r>
    </w:p>
    <w:p w14:paraId="66DF7C4E"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1.9.11. Проезд с грузом под эстакадами трубопроводов с габаритными размерами по высоте и ширине, превышающей указания дорожного знака;</w:t>
      </w:r>
    </w:p>
    <w:p w14:paraId="26B0B98B"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1.9.12. Перекрытие дорог, подъездов;</w:t>
      </w:r>
    </w:p>
    <w:p w14:paraId="64CAD0FA"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1.9.13. Прием пищи на рабочих местах (в кабине автомобиля);</w:t>
      </w:r>
    </w:p>
    <w:p w14:paraId="53BFEB99"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1.9.14. Въезд на газоны;</w:t>
      </w:r>
    </w:p>
    <w:p w14:paraId="04BE3230"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1.9.15. Ввоз на территорию МСК «Широкореченский», складирование в непредназначенных для этого местах, уничтожение (сжигание и/или закапывание) любых видов отходов;</w:t>
      </w:r>
    </w:p>
    <w:p w14:paraId="0F981A9B"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1.9.16. Использование не по назначению системы канализации и водоснабжения;</w:t>
      </w:r>
    </w:p>
    <w:p w14:paraId="59416481"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1.9.17. Осуществление действий, приводящих к несанкционированным выбросам в атмосферу, сбросам сточных вод или загрязнению почвы;</w:t>
      </w:r>
    </w:p>
    <w:p w14:paraId="3CB98B8B"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lastRenderedPageBreak/>
        <w:t>1.9.18. Проникновение на территорию предприятия и выход с нее, минуя КПП;</w:t>
      </w:r>
    </w:p>
    <w:p w14:paraId="352B35CE"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1.9.19. Употребление спиртных напитков или появление в состоянии алкогольного, наркотического или иного токсического опьянения;</w:t>
      </w:r>
    </w:p>
    <w:p w14:paraId="55BBDF4D"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1.9.20. Провоз через КПП спиртных напитков и/или наркотических веществ, боеприпасов, оружия и взрывчатых веществ, взрывоопасных, пожароопасных и горючих веществ;</w:t>
      </w:r>
    </w:p>
    <w:p w14:paraId="2372610B"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1.9.21. Самовольное передвижение на территории МСК «Широкореченский»;</w:t>
      </w:r>
    </w:p>
    <w:p w14:paraId="7601B531"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1.9.22. Осуществление фото</w:t>
      </w:r>
      <w:proofErr w:type="gramStart"/>
      <w:r>
        <w:rPr>
          <w:rFonts w:ascii="Times New Roman" w:hAnsi="Times New Roman"/>
          <w:sz w:val="20"/>
          <w:szCs w:val="20"/>
        </w:rPr>
        <w:t>-.видеофиксации</w:t>
      </w:r>
      <w:proofErr w:type="gramEnd"/>
      <w:r>
        <w:rPr>
          <w:rFonts w:ascii="Times New Roman" w:hAnsi="Times New Roman"/>
          <w:sz w:val="20"/>
          <w:szCs w:val="20"/>
        </w:rPr>
        <w:t xml:space="preserve"> на территории МСК «Широкореченский».</w:t>
      </w:r>
    </w:p>
    <w:p w14:paraId="3A90FC9B"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1.10. Обеспечить соблюдение работниками Покупателя/грузополучателя/перевозчика/привлекаемых ими третьих лиц противопожарного режима, в том числе, но не ограничиваясь:</w:t>
      </w:r>
    </w:p>
    <w:p w14:paraId="67379E0C"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1.10.1. Запрет на использование открытого огня;</w:t>
      </w:r>
    </w:p>
    <w:p w14:paraId="5BB72719"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1.10.2. Запрет курения вне специально оборудованных мест.</w:t>
      </w:r>
    </w:p>
    <w:p w14:paraId="1C63C3C6"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1.11.1. По требованию Поставщика незамедлительно отстранять от исполнения обязанностей работников/сотрудников и иных лиц, привлеченных Покупателем/грузополучателем/перевозчиком, в отношении которых у Поставщика возникли подозрения о том, что они находятся в состоянии алкогольного, наркотического и/или токсического опьянения.</w:t>
      </w:r>
    </w:p>
    <w:p w14:paraId="3A5A46AA" w14:textId="4815111F"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1.11.2. Фиксация факта появления лица на территории МСК «Широкореченский» в состоянии алкогольного, наркотического и/или токсического опьянения, проноса и нахождения на территорию веществ, вызывающих алкогольное, наркотическое и/или токсическое опьянение, может осуществляться актами, составленными представителями Поставщика и Покупателя, любым из нижеперечисленных способов:</w:t>
      </w:r>
    </w:p>
    <w:p w14:paraId="3455C964"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1.11.2.1. Актом медицинского освидетельствования;</w:t>
      </w:r>
    </w:p>
    <w:p w14:paraId="5A1BCECD"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 xml:space="preserve">1.11.2.2. Письменными объяснениями работников Покупателя/грузополучателя/перевозчика/привлекаемых ими третьих лиц и другими способами, с применением анализатора паров этанола в выдыхаемом воздухе (алкотестера); </w:t>
      </w:r>
    </w:p>
    <w:p w14:paraId="77D987A1"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1.11.2.3. Письменными объяснениями работников Поставщика в случае отказа работника Покупателя/грузополучателя/ перевозчика/привлекаемых ими третьих лиц от прохождения медицинского освидетельствования и/или представителя Покупателя/грузополучателя/перевозчика/привлекаемых ими третьих лиц от подписания актов - актами, подписанными представителем Поставщика и представителем организации, осуществляющей охрану территории МСК «Широкореченский».</w:t>
      </w:r>
    </w:p>
    <w:p w14:paraId="6F3520AC"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2.    Соблюдение требований настоящих Требований Стороны признают существенным условием договора, и их нарушение Покупателем/грузополучателем/перевозчиком, представителями Покупателя/грузополучателя/перевозчика/третьих лиц, привлекаемых Покупателем/грузополучателем/перевозчиком, на территории МСК «Широкореченский» является достаточным основанием для расторжения Договора, одностороннего отказа Поставщика от договора (исполнения обязательств по Договору).</w:t>
      </w:r>
    </w:p>
    <w:p w14:paraId="643369FB"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3.       Поставщик имеет право в любое время проверять исполнение требований настоящих Требований Покупателем/грузополучателем/перевозчиком, представителями Покупателя/грузополучателя/перевозчика, третьих лиц, привлекаемых Покупателем/грузополучателем/перевозчиком.</w:t>
      </w:r>
    </w:p>
    <w:p w14:paraId="2375B9FF" w14:textId="77777777" w:rsidR="004370FF" w:rsidRDefault="004370FF">
      <w:pPr>
        <w:tabs>
          <w:tab w:val="left" w:pos="6990"/>
        </w:tabs>
        <w:suppressAutoHyphens/>
        <w:spacing w:after="0"/>
        <w:ind w:left="567" w:hanging="567"/>
        <w:jc w:val="both"/>
        <w:rPr>
          <w:rFonts w:ascii="Times New Roman" w:eastAsia="Times New Roman" w:hAnsi="Times New Roman" w:cs="Times New Roman"/>
          <w:sz w:val="20"/>
          <w:szCs w:val="20"/>
        </w:rPr>
      </w:pPr>
    </w:p>
    <w:p w14:paraId="766D301E" w14:textId="77777777" w:rsidR="004370FF" w:rsidRDefault="00607DCD" w:rsidP="004B7A63">
      <w:pPr>
        <w:tabs>
          <w:tab w:val="left" w:pos="6990"/>
        </w:tabs>
        <w:suppressAutoHyphens/>
        <w:spacing w:after="0"/>
        <w:ind w:firstLine="426"/>
        <w:jc w:val="both"/>
        <w:rPr>
          <w:rFonts w:ascii="Times New Roman" w:eastAsia="Times New Roman" w:hAnsi="Times New Roman" w:cs="Times New Roman"/>
          <w:sz w:val="20"/>
          <w:szCs w:val="20"/>
        </w:rPr>
      </w:pPr>
      <w:r>
        <w:rPr>
          <w:rFonts w:ascii="Times New Roman" w:hAnsi="Times New Roman"/>
          <w:sz w:val="20"/>
          <w:szCs w:val="20"/>
        </w:rPr>
        <w:t>Подписанием настоящего Приложения к Договору Покупатель подтверждает, что должным образом ознакомлен и обязуется соблюдать вышеуказанные требования.</w:t>
      </w:r>
    </w:p>
    <w:p w14:paraId="55DBEFD9" w14:textId="77777777" w:rsidR="004370FF" w:rsidRDefault="004370FF">
      <w:pPr>
        <w:tabs>
          <w:tab w:val="left" w:pos="6990"/>
        </w:tabs>
        <w:spacing w:after="0"/>
        <w:ind w:left="142" w:firstLine="567"/>
        <w:jc w:val="both"/>
        <w:rPr>
          <w:rFonts w:ascii="Times New Roman" w:eastAsia="Times New Roman" w:hAnsi="Times New Roman" w:cs="Times New Roman"/>
          <w:sz w:val="20"/>
          <w:szCs w:val="20"/>
        </w:rPr>
      </w:pPr>
    </w:p>
    <w:p w14:paraId="718D48E5" w14:textId="77777777" w:rsidR="004370FF" w:rsidRDefault="00607DCD">
      <w:pPr>
        <w:spacing w:after="0"/>
        <w:ind w:left="142"/>
        <w:jc w:val="center"/>
        <w:rPr>
          <w:rFonts w:ascii="Times New Roman" w:eastAsia="Times New Roman" w:hAnsi="Times New Roman" w:cs="Times New Roman"/>
          <w:sz w:val="20"/>
          <w:szCs w:val="20"/>
        </w:rPr>
      </w:pPr>
      <w:r>
        <w:rPr>
          <w:rFonts w:ascii="Times New Roman" w:hAnsi="Times New Roman"/>
          <w:b/>
          <w:bCs/>
          <w:color w:val="000000"/>
          <w:sz w:val="20"/>
          <w:szCs w:val="20"/>
          <w:u w:color="000000"/>
        </w:rPr>
        <w:t>2. ПОДПИСИ СТОРОН</w:t>
      </w:r>
    </w:p>
    <w:tbl>
      <w:tblPr>
        <w:tblStyle w:val="TableNormal"/>
        <w:tblW w:w="9639" w:type="dxa"/>
        <w:tblInd w:w="4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6"/>
        <w:gridCol w:w="5003"/>
      </w:tblGrid>
      <w:tr w:rsidR="004370FF" w14:paraId="5BEAB2D1" w14:textId="77777777" w:rsidTr="002529F6">
        <w:trPr>
          <w:trHeight w:val="242"/>
        </w:trPr>
        <w:tc>
          <w:tcPr>
            <w:tcW w:w="4636" w:type="dxa"/>
            <w:tcBorders>
              <w:top w:val="single" w:sz="4" w:space="0" w:color="000001"/>
              <w:left w:val="single" w:sz="4" w:space="0" w:color="000001"/>
              <w:bottom w:val="single" w:sz="4" w:space="0" w:color="000001"/>
              <w:right w:val="single" w:sz="4" w:space="0" w:color="000001"/>
            </w:tcBorders>
            <w:shd w:val="clear" w:color="auto" w:fill="auto"/>
            <w:tcMar>
              <w:top w:w="80" w:type="dxa"/>
              <w:left w:w="222" w:type="dxa"/>
              <w:bottom w:w="80" w:type="dxa"/>
              <w:right w:w="80" w:type="dxa"/>
            </w:tcMar>
          </w:tcPr>
          <w:p w14:paraId="54327D10" w14:textId="77777777" w:rsidR="004370FF" w:rsidRDefault="00607DCD">
            <w:pPr>
              <w:tabs>
                <w:tab w:val="left" w:pos="567"/>
              </w:tabs>
              <w:spacing w:after="0"/>
              <w:ind w:left="142"/>
              <w:jc w:val="center"/>
            </w:pPr>
            <w:r>
              <w:rPr>
                <w:rFonts w:ascii="Times New Roman" w:hAnsi="Times New Roman"/>
                <w:b/>
                <w:bCs/>
                <w:color w:val="000000"/>
                <w:sz w:val="20"/>
                <w:szCs w:val="20"/>
                <w:u w:color="000000"/>
              </w:rPr>
              <w:t>Поставщик</w:t>
            </w:r>
          </w:p>
        </w:tc>
        <w:tc>
          <w:tcPr>
            <w:tcW w:w="5003" w:type="dxa"/>
            <w:tcBorders>
              <w:top w:val="single" w:sz="4" w:space="0" w:color="000001"/>
              <w:left w:val="single" w:sz="4" w:space="0" w:color="000001"/>
              <w:bottom w:val="single" w:sz="4" w:space="0" w:color="000001"/>
              <w:right w:val="single" w:sz="4" w:space="0" w:color="000001"/>
            </w:tcBorders>
            <w:shd w:val="clear" w:color="auto" w:fill="auto"/>
            <w:tcMar>
              <w:top w:w="80" w:type="dxa"/>
              <w:left w:w="222" w:type="dxa"/>
              <w:bottom w:w="80" w:type="dxa"/>
              <w:right w:w="80" w:type="dxa"/>
            </w:tcMar>
          </w:tcPr>
          <w:p w14:paraId="2FF4C307" w14:textId="77777777" w:rsidR="004370FF" w:rsidRDefault="00607DCD">
            <w:pPr>
              <w:tabs>
                <w:tab w:val="left" w:pos="567"/>
              </w:tabs>
              <w:spacing w:after="0"/>
              <w:ind w:left="142"/>
              <w:jc w:val="center"/>
            </w:pPr>
            <w:r>
              <w:rPr>
                <w:rFonts w:ascii="Times New Roman" w:hAnsi="Times New Roman"/>
                <w:b/>
                <w:bCs/>
                <w:color w:val="000000"/>
                <w:sz w:val="20"/>
                <w:szCs w:val="20"/>
                <w:u w:color="000000"/>
              </w:rPr>
              <w:t>Покупатель</w:t>
            </w:r>
          </w:p>
        </w:tc>
      </w:tr>
      <w:tr w:rsidR="004370FF" w14:paraId="6000B649" w14:textId="77777777" w:rsidTr="002529F6">
        <w:trPr>
          <w:trHeight w:val="1112"/>
        </w:trPr>
        <w:tc>
          <w:tcPr>
            <w:tcW w:w="4636" w:type="dxa"/>
            <w:tcBorders>
              <w:top w:val="single" w:sz="4" w:space="0" w:color="000001"/>
              <w:left w:val="single" w:sz="4" w:space="0" w:color="000001"/>
              <w:bottom w:val="single" w:sz="4" w:space="0" w:color="000001"/>
              <w:right w:val="single" w:sz="4" w:space="0" w:color="000001"/>
            </w:tcBorders>
            <w:shd w:val="clear" w:color="auto" w:fill="auto"/>
            <w:tcMar>
              <w:top w:w="80" w:type="dxa"/>
              <w:left w:w="222" w:type="dxa"/>
              <w:bottom w:w="80" w:type="dxa"/>
              <w:right w:w="80" w:type="dxa"/>
            </w:tcMar>
          </w:tcPr>
          <w:p w14:paraId="6B3A6E05" w14:textId="77777777" w:rsidR="00E249AB" w:rsidRPr="007D72A4" w:rsidRDefault="00E249AB" w:rsidP="00E249AB">
            <w:pPr>
              <w:tabs>
                <w:tab w:val="left" w:pos="567"/>
              </w:tabs>
              <w:spacing w:after="0"/>
              <w:jc w:val="both"/>
              <w:rPr>
                <w:rFonts w:ascii="Times New Roman" w:eastAsia="Times New Roman" w:hAnsi="Times New Roman" w:cs="Times New Roman"/>
                <w:b/>
                <w:bCs/>
                <w:color w:val="000000"/>
                <w:sz w:val="20"/>
                <w:szCs w:val="20"/>
                <w:u w:color="000000"/>
              </w:rPr>
            </w:pPr>
            <w:r>
              <w:rPr>
                <w:rFonts w:ascii="Times New Roman" w:hAnsi="Times New Roman"/>
                <w:b/>
                <w:bCs/>
                <w:color w:val="000000"/>
                <w:sz w:val="20"/>
                <w:szCs w:val="20"/>
                <w:u w:color="000000"/>
              </w:rPr>
              <w:t>Заместитель начальника отдела аналитики</w:t>
            </w:r>
          </w:p>
          <w:p w14:paraId="2FE59138" w14:textId="77777777" w:rsidR="000837E9" w:rsidRPr="007D72A4" w:rsidRDefault="000837E9" w:rsidP="000837E9">
            <w:pPr>
              <w:tabs>
                <w:tab w:val="left" w:pos="567"/>
              </w:tabs>
              <w:spacing w:after="0"/>
              <w:ind w:left="142"/>
              <w:jc w:val="both"/>
              <w:rPr>
                <w:rFonts w:ascii="Times New Roman" w:eastAsia="Times New Roman" w:hAnsi="Times New Roman" w:cs="Times New Roman"/>
                <w:b/>
                <w:bCs/>
                <w:color w:val="000000"/>
                <w:sz w:val="20"/>
                <w:szCs w:val="20"/>
                <w:u w:color="000000"/>
              </w:rPr>
            </w:pPr>
          </w:p>
          <w:p w14:paraId="647551EC" w14:textId="1500EEDB" w:rsidR="004370FF" w:rsidRDefault="000837E9" w:rsidP="000837E9">
            <w:pPr>
              <w:ind w:left="142"/>
            </w:pPr>
            <w:r w:rsidRPr="007D72A4">
              <w:rPr>
                <w:rFonts w:ascii="Times New Roman" w:hAnsi="Times New Roman"/>
                <w:b/>
                <w:bCs/>
                <w:color w:val="000000"/>
                <w:sz w:val="20"/>
                <w:szCs w:val="20"/>
                <w:u w:color="000000"/>
              </w:rPr>
              <w:t>___________________/ Павлов А.А.</w:t>
            </w:r>
          </w:p>
        </w:tc>
        <w:tc>
          <w:tcPr>
            <w:tcW w:w="5003" w:type="dxa"/>
            <w:tcBorders>
              <w:top w:val="single" w:sz="4" w:space="0" w:color="000001"/>
              <w:left w:val="single" w:sz="4" w:space="0" w:color="000001"/>
              <w:bottom w:val="single" w:sz="4" w:space="0" w:color="000001"/>
              <w:right w:val="single" w:sz="4" w:space="0" w:color="000001"/>
            </w:tcBorders>
            <w:shd w:val="clear" w:color="auto" w:fill="auto"/>
            <w:tcMar>
              <w:top w:w="80" w:type="dxa"/>
              <w:left w:w="222" w:type="dxa"/>
              <w:bottom w:w="80" w:type="dxa"/>
              <w:right w:w="80" w:type="dxa"/>
            </w:tcMar>
          </w:tcPr>
          <w:p w14:paraId="03D4BAAE" w14:textId="77777777" w:rsidR="004370FF" w:rsidRDefault="004370FF">
            <w:pPr>
              <w:tabs>
                <w:tab w:val="left" w:pos="567"/>
              </w:tabs>
              <w:spacing w:after="0"/>
              <w:ind w:left="142"/>
              <w:jc w:val="both"/>
              <w:rPr>
                <w:rFonts w:ascii="Times New Roman" w:eastAsia="Times New Roman" w:hAnsi="Times New Roman" w:cs="Times New Roman"/>
                <w:b/>
                <w:bCs/>
                <w:color w:val="000000"/>
                <w:sz w:val="20"/>
                <w:szCs w:val="20"/>
                <w:u w:color="000000"/>
              </w:rPr>
            </w:pPr>
          </w:p>
          <w:p w14:paraId="130A66ED" w14:textId="77777777" w:rsidR="004370FF" w:rsidRDefault="004370FF">
            <w:pPr>
              <w:tabs>
                <w:tab w:val="left" w:pos="567"/>
              </w:tabs>
              <w:spacing w:after="0"/>
              <w:ind w:left="142"/>
              <w:jc w:val="both"/>
              <w:rPr>
                <w:rFonts w:ascii="Times New Roman" w:eastAsia="Times New Roman" w:hAnsi="Times New Roman" w:cs="Times New Roman"/>
                <w:b/>
                <w:bCs/>
                <w:color w:val="000000"/>
                <w:sz w:val="20"/>
                <w:szCs w:val="20"/>
                <w:u w:color="000000"/>
              </w:rPr>
            </w:pPr>
          </w:p>
          <w:p w14:paraId="111B510A" w14:textId="77777777" w:rsidR="004370FF" w:rsidRDefault="00607DCD">
            <w:pPr>
              <w:tabs>
                <w:tab w:val="left" w:pos="567"/>
              </w:tabs>
              <w:spacing w:after="0"/>
              <w:ind w:left="142"/>
              <w:jc w:val="both"/>
            </w:pPr>
            <w:r>
              <w:rPr>
                <w:rFonts w:ascii="Times New Roman" w:hAnsi="Times New Roman"/>
                <w:b/>
                <w:bCs/>
                <w:color w:val="000000"/>
                <w:sz w:val="20"/>
                <w:szCs w:val="20"/>
                <w:u w:color="000000"/>
              </w:rPr>
              <w:t>___________________________/</w:t>
            </w:r>
            <w:r>
              <w:rPr>
                <w:rFonts w:ascii="Times New Roman" w:hAnsi="Times New Roman"/>
                <w:b/>
                <w:bCs/>
                <w:sz w:val="20"/>
                <w:szCs w:val="20"/>
              </w:rPr>
              <w:t>____________</w:t>
            </w:r>
          </w:p>
        </w:tc>
      </w:tr>
    </w:tbl>
    <w:p w14:paraId="165DFD91" w14:textId="77777777" w:rsidR="004370FF" w:rsidRDefault="004370FF">
      <w:pPr>
        <w:widowControl w:val="0"/>
        <w:spacing w:after="0" w:line="240" w:lineRule="auto"/>
        <w:ind w:left="778" w:hanging="778"/>
        <w:rPr>
          <w:rFonts w:ascii="Times New Roman" w:eastAsia="Times New Roman" w:hAnsi="Times New Roman" w:cs="Times New Roman"/>
          <w:sz w:val="20"/>
          <w:szCs w:val="20"/>
        </w:rPr>
      </w:pPr>
    </w:p>
    <w:p w14:paraId="2ED55E7F" w14:textId="77777777" w:rsidR="004370FF" w:rsidRDefault="004370FF">
      <w:pPr>
        <w:widowControl w:val="0"/>
        <w:spacing w:after="0" w:line="240" w:lineRule="auto"/>
        <w:ind w:left="670" w:hanging="670"/>
        <w:rPr>
          <w:rFonts w:ascii="Times New Roman" w:eastAsia="Times New Roman" w:hAnsi="Times New Roman" w:cs="Times New Roman"/>
          <w:sz w:val="20"/>
          <w:szCs w:val="20"/>
        </w:rPr>
      </w:pPr>
    </w:p>
    <w:p w14:paraId="4A96F82A" w14:textId="77777777" w:rsidR="004370FF" w:rsidRDefault="004370FF">
      <w:pPr>
        <w:widowControl w:val="0"/>
        <w:spacing w:after="0" w:line="240" w:lineRule="auto"/>
        <w:ind w:left="562" w:hanging="562"/>
        <w:rPr>
          <w:rFonts w:ascii="Times New Roman" w:eastAsia="Times New Roman" w:hAnsi="Times New Roman" w:cs="Times New Roman"/>
        </w:rPr>
      </w:pPr>
    </w:p>
    <w:p w14:paraId="21262719" w14:textId="7343DBE1" w:rsidR="002529F6" w:rsidRDefault="002529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FB6B89B" w14:textId="77777777" w:rsidR="004370FF" w:rsidRDefault="00607DCD">
      <w:pPr>
        <w:spacing w:after="0"/>
        <w:jc w:val="right"/>
        <w:rPr>
          <w:rFonts w:ascii="Times New Roman" w:eastAsia="Times New Roman" w:hAnsi="Times New Roman" w:cs="Times New Roman"/>
          <w:b/>
          <w:bCs/>
          <w:color w:val="000000"/>
          <w:sz w:val="20"/>
          <w:szCs w:val="20"/>
          <w:u w:color="000000"/>
        </w:rPr>
      </w:pPr>
      <w:r>
        <w:rPr>
          <w:rFonts w:ascii="Times New Roman" w:hAnsi="Times New Roman"/>
          <w:b/>
          <w:bCs/>
          <w:color w:val="000000"/>
          <w:sz w:val="20"/>
          <w:szCs w:val="20"/>
          <w:u w:color="000000"/>
        </w:rPr>
        <w:lastRenderedPageBreak/>
        <w:t>Приложение № 4</w:t>
      </w:r>
    </w:p>
    <w:p w14:paraId="2FD4F9F0" w14:textId="77777777" w:rsidR="004370FF" w:rsidRDefault="00607DCD">
      <w:pPr>
        <w:spacing w:after="0"/>
        <w:jc w:val="right"/>
        <w:rPr>
          <w:rFonts w:ascii="Times New Roman" w:eastAsia="Times New Roman" w:hAnsi="Times New Roman" w:cs="Times New Roman"/>
          <w:b/>
          <w:bCs/>
          <w:color w:val="000000"/>
          <w:sz w:val="20"/>
          <w:szCs w:val="20"/>
          <w:u w:color="000000"/>
        </w:rPr>
      </w:pPr>
      <w:r>
        <w:rPr>
          <w:rFonts w:ascii="Times New Roman" w:hAnsi="Times New Roman"/>
          <w:b/>
          <w:bCs/>
          <w:color w:val="000000"/>
          <w:sz w:val="20"/>
          <w:szCs w:val="20"/>
          <w:u w:color="000000"/>
        </w:rPr>
        <w:t xml:space="preserve"> к рамочному договору поставки вторичных материальных ресурсов </w:t>
      </w:r>
    </w:p>
    <w:p w14:paraId="188527AF" w14:textId="77777777" w:rsidR="004370FF" w:rsidRDefault="00607DCD">
      <w:pPr>
        <w:spacing w:after="0" w:line="240" w:lineRule="auto"/>
        <w:jc w:val="right"/>
        <w:rPr>
          <w:rFonts w:ascii="Times New Roman" w:eastAsia="Times New Roman" w:hAnsi="Times New Roman" w:cs="Times New Roman"/>
          <w:b/>
          <w:bCs/>
          <w:color w:val="000000"/>
          <w:sz w:val="20"/>
          <w:szCs w:val="20"/>
          <w:u w:color="000000"/>
        </w:rPr>
      </w:pPr>
      <w:r>
        <w:rPr>
          <w:rFonts w:ascii="Times New Roman" w:eastAsia="Times New Roman" w:hAnsi="Times New Roman" w:cs="Times New Roman"/>
          <w:b/>
          <w:bCs/>
          <w:color w:val="000000"/>
          <w:sz w:val="20"/>
          <w:szCs w:val="20"/>
          <w:u w:color="000000"/>
        </w:rPr>
        <w:tab/>
      </w:r>
      <w:r>
        <w:rPr>
          <w:rFonts w:ascii="Times New Roman" w:eastAsia="Times New Roman" w:hAnsi="Times New Roman" w:cs="Times New Roman"/>
          <w:b/>
          <w:bCs/>
          <w:color w:val="000000"/>
          <w:sz w:val="20"/>
          <w:szCs w:val="20"/>
          <w:u w:color="000000"/>
        </w:rPr>
        <w:tab/>
      </w:r>
      <w:r>
        <w:rPr>
          <w:rFonts w:ascii="Times New Roman" w:eastAsia="Times New Roman" w:hAnsi="Times New Roman" w:cs="Times New Roman"/>
          <w:b/>
          <w:bCs/>
          <w:color w:val="000000"/>
          <w:sz w:val="20"/>
          <w:szCs w:val="20"/>
          <w:u w:color="000000"/>
        </w:rPr>
        <w:tab/>
      </w:r>
      <w:r>
        <w:rPr>
          <w:rFonts w:ascii="Times New Roman" w:eastAsia="Times New Roman" w:hAnsi="Times New Roman" w:cs="Times New Roman"/>
          <w:b/>
          <w:bCs/>
          <w:color w:val="000000"/>
          <w:sz w:val="20"/>
          <w:szCs w:val="20"/>
          <w:u w:color="000000"/>
        </w:rPr>
        <w:tab/>
      </w:r>
      <w:r>
        <w:rPr>
          <w:rFonts w:ascii="Times New Roman" w:eastAsia="Times New Roman" w:hAnsi="Times New Roman" w:cs="Times New Roman"/>
          <w:b/>
          <w:bCs/>
          <w:color w:val="000000"/>
          <w:sz w:val="20"/>
          <w:szCs w:val="20"/>
          <w:u w:color="000000"/>
        </w:rPr>
        <w:tab/>
      </w:r>
      <w:r>
        <w:rPr>
          <w:rFonts w:ascii="Times New Roman" w:eastAsia="Times New Roman" w:hAnsi="Times New Roman" w:cs="Times New Roman"/>
          <w:b/>
          <w:bCs/>
          <w:color w:val="000000"/>
          <w:sz w:val="20"/>
          <w:szCs w:val="20"/>
          <w:u w:color="000000"/>
        </w:rPr>
        <w:tab/>
      </w:r>
      <w:r>
        <w:rPr>
          <w:rFonts w:ascii="Times New Roman" w:eastAsia="Times New Roman" w:hAnsi="Times New Roman" w:cs="Times New Roman"/>
          <w:b/>
          <w:bCs/>
          <w:color w:val="000000"/>
          <w:sz w:val="20"/>
          <w:szCs w:val="20"/>
          <w:u w:color="000000"/>
        </w:rPr>
        <w:tab/>
      </w:r>
      <w:r>
        <w:rPr>
          <w:rFonts w:ascii="Times New Roman" w:eastAsia="Times New Roman" w:hAnsi="Times New Roman" w:cs="Times New Roman"/>
          <w:b/>
          <w:bCs/>
          <w:color w:val="000000"/>
          <w:sz w:val="20"/>
          <w:szCs w:val="20"/>
          <w:u w:color="000000"/>
        </w:rPr>
        <w:tab/>
        <w:t xml:space="preserve">            </w:t>
      </w:r>
      <w:r w:rsidRPr="00FC5E21">
        <w:rPr>
          <w:rFonts w:ascii="Times New Roman" w:eastAsia="Times New Roman" w:hAnsi="Times New Roman" w:cs="Times New Roman"/>
          <w:b/>
          <w:bCs/>
          <w:color w:val="000000"/>
          <w:sz w:val="20"/>
          <w:szCs w:val="20"/>
          <w:u w:color="000000"/>
        </w:rPr>
        <w:t>от «</w:t>
      </w:r>
      <w:r w:rsidRPr="00FC5E21">
        <w:rPr>
          <w:rFonts w:ascii="Times New Roman" w:hAnsi="Times New Roman"/>
          <w:b/>
          <w:bCs/>
          <w:color w:val="000000"/>
          <w:sz w:val="20"/>
          <w:szCs w:val="20"/>
          <w:u w:color="000000"/>
        </w:rPr>
        <w:t>____» ____ 2022 г. №_________</w:t>
      </w:r>
    </w:p>
    <w:p w14:paraId="47502097" w14:textId="77777777" w:rsidR="004370FF" w:rsidRDefault="004370FF">
      <w:pPr>
        <w:spacing w:after="0" w:line="240" w:lineRule="auto"/>
        <w:jc w:val="right"/>
        <w:rPr>
          <w:rFonts w:ascii="Times New Roman" w:eastAsia="Times New Roman" w:hAnsi="Times New Roman" w:cs="Times New Roman"/>
          <w:b/>
          <w:bCs/>
          <w:color w:val="000000"/>
          <w:sz w:val="20"/>
          <w:szCs w:val="20"/>
          <w:u w:color="000000"/>
        </w:rPr>
      </w:pPr>
    </w:p>
    <w:p w14:paraId="67FF2DA6" w14:textId="77777777" w:rsidR="004370FF" w:rsidRDefault="004370FF">
      <w:pPr>
        <w:spacing w:after="0" w:line="240" w:lineRule="auto"/>
        <w:jc w:val="right"/>
        <w:rPr>
          <w:rFonts w:ascii="Times New Roman" w:eastAsia="Times New Roman" w:hAnsi="Times New Roman" w:cs="Times New Roman"/>
          <w:b/>
          <w:bCs/>
          <w:color w:val="000000"/>
          <w:sz w:val="20"/>
          <w:szCs w:val="20"/>
          <w:u w:color="000000"/>
        </w:rPr>
      </w:pPr>
    </w:p>
    <w:p w14:paraId="43872F9E" w14:textId="77777777" w:rsidR="004370FF" w:rsidRDefault="00607D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jc w:val="center"/>
        <w:rPr>
          <w:rFonts w:ascii="Times New Roman" w:eastAsia="Times New Roman" w:hAnsi="Times New Roman" w:cs="Times New Roman"/>
          <w:b/>
          <w:bCs/>
          <w:color w:val="000000"/>
          <w:sz w:val="20"/>
          <w:szCs w:val="20"/>
          <w:u w:color="000000"/>
        </w:rPr>
      </w:pPr>
      <w:r>
        <w:rPr>
          <w:rFonts w:ascii="Times New Roman" w:hAnsi="Times New Roman"/>
          <w:b/>
          <w:bCs/>
          <w:sz w:val="20"/>
          <w:szCs w:val="20"/>
        </w:rPr>
        <w:t>Порядок начисления НДС при поставке товара</w:t>
      </w:r>
    </w:p>
    <w:tbl>
      <w:tblPr>
        <w:tblStyle w:val="TableNormal"/>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96"/>
        <w:gridCol w:w="6020"/>
        <w:gridCol w:w="3673"/>
      </w:tblGrid>
      <w:tr w:rsidR="004370FF" w14:paraId="73692AB4" w14:textId="77777777" w:rsidTr="000A20B5">
        <w:trPr>
          <w:trHeight w:val="47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A92F8" w14:textId="77777777" w:rsidR="004370FF" w:rsidRDefault="00607DCD" w:rsidP="000A20B5">
            <w:pPr>
              <w:tabs>
                <w:tab w:val="left" w:pos="8596"/>
              </w:tabs>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w:t>
            </w:r>
          </w:p>
          <w:p w14:paraId="46251460" w14:textId="77777777" w:rsidR="004370FF" w:rsidRDefault="00607DCD" w:rsidP="000A20B5">
            <w:pPr>
              <w:tabs>
                <w:tab w:val="left" w:pos="8596"/>
              </w:tabs>
              <w:spacing w:after="0" w:line="240" w:lineRule="auto"/>
              <w:jc w:val="center"/>
            </w:pPr>
            <w:r>
              <w:rPr>
                <w:rFonts w:ascii="Times New Roman" w:hAnsi="Times New Roman"/>
                <w:b/>
                <w:bCs/>
                <w:sz w:val="20"/>
                <w:szCs w:val="20"/>
              </w:rPr>
              <w:t xml:space="preserve"> п/п</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B9060" w14:textId="77777777" w:rsidR="004370FF" w:rsidRDefault="00607DCD" w:rsidP="000A20B5">
            <w:pPr>
              <w:tabs>
                <w:tab w:val="left" w:pos="5296"/>
              </w:tabs>
              <w:spacing w:after="0" w:line="240" w:lineRule="auto"/>
              <w:jc w:val="center"/>
            </w:pPr>
            <w:r>
              <w:rPr>
                <w:rFonts w:ascii="Times New Roman" w:hAnsi="Times New Roman"/>
                <w:b/>
                <w:bCs/>
                <w:sz w:val="20"/>
                <w:szCs w:val="20"/>
              </w:rPr>
              <w:t>Наименование товара</w:t>
            </w: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E831F" w14:textId="77777777" w:rsidR="004370FF" w:rsidRDefault="00607DCD" w:rsidP="000A20B5">
            <w:pPr>
              <w:tabs>
                <w:tab w:val="left" w:pos="8596"/>
              </w:tabs>
              <w:spacing w:after="0" w:line="240" w:lineRule="auto"/>
              <w:jc w:val="center"/>
            </w:pPr>
            <w:r>
              <w:rPr>
                <w:rFonts w:ascii="Times New Roman" w:hAnsi="Times New Roman"/>
                <w:b/>
                <w:bCs/>
                <w:sz w:val="20"/>
                <w:szCs w:val="20"/>
              </w:rPr>
              <w:t>НДС</w:t>
            </w:r>
          </w:p>
        </w:tc>
      </w:tr>
      <w:tr w:rsidR="004370FF" w14:paraId="6E519449" w14:textId="77777777" w:rsidTr="000A20B5">
        <w:trPr>
          <w:trHeight w:val="24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8318E" w14:textId="77777777" w:rsidR="004370FF" w:rsidRDefault="00607DCD" w:rsidP="000A20B5">
            <w:pPr>
              <w:tabs>
                <w:tab w:val="left" w:pos="8596"/>
              </w:tabs>
              <w:spacing w:after="0" w:line="240" w:lineRule="auto"/>
              <w:jc w:val="center"/>
            </w:pPr>
            <w:r>
              <w:rPr>
                <w:rFonts w:ascii="Times New Roman" w:hAnsi="Times New Roman"/>
                <w:b/>
                <w:bCs/>
                <w:sz w:val="20"/>
                <w:szCs w:val="20"/>
              </w:rPr>
              <w:t>1</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1D94B" w14:textId="77777777" w:rsidR="004370FF" w:rsidRDefault="00607DCD" w:rsidP="000A20B5">
            <w:pPr>
              <w:tabs>
                <w:tab w:val="left" w:pos="8596"/>
              </w:tabs>
              <w:spacing w:after="0" w:line="240" w:lineRule="auto"/>
            </w:pPr>
            <w:r>
              <w:rPr>
                <w:rFonts w:ascii="Times New Roman" w:hAnsi="Times New Roman"/>
                <w:sz w:val="20"/>
                <w:szCs w:val="20"/>
              </w:rPr>
              <w:t>Лом алюминия А30 (пакетированная банка)</w:t>
            </w: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A01BE" w14:textId="77777777" w:rsidR="004370FF" w:rsidRDefault="00607DCD" w:rsidP="000A20B5">
            <w:pPr>
              <w:tabs>
                <w:tab w:val="left" w:pos="8596"/>
              </w:tabs>
              <w:spacing w:after="0" w:line="240" w:lineRule="auto"/>
              <w:jc w:val="center"/>
            </w:pPr>
            <w:r>
              <w:rPr>
                <w:rFonts w:ascii="Times New Roman" w:hAnsi="Times New Roman"/>
                <w:sz w:val="20"/>
                <w:szCs w:val="20"/>
              </w:rPr>
              <w:t>НДС исчисляется налоговым агентом</w:t>
            </w:r>
          </w:p>
        </w:tc>
      </w:tr>
      <w:tr w:rsidR="004370FF" w14:paraId="063E091E" w14:textId="77777777" w:rsidTr="000A20B5">
        <w:trPr>
          <w:trHeight w:val="24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2B28C" w14:textId="77777777" w:rsidR="004370FF" w:rsidRDefault="00607DCD" w:rsidP="000A20B5">
            <w:pPr>
              <w:tabs>
                <w:tab w:val="left" w:pos="8596"/>
              </w:tabs>
              <w:spacing w:after="0" w:line="240" w:lineRule="auto"/>
              <w:jc w:val="center"/>
            </w:pPr>
            <w:r>
              <w:rPr>
                <w:rFonts w:ascii="Times New Roman" w:hAnsi="Times New Roman"/>
                <w:b/>
                <w:bCs/>
                <w:sz w:val="20"/>
                <w:szCs w:val="20"/>
              </w:rPr>
              <w:t>2</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892C7" w14:textId="77777777" w:rsidR="004370FF" w:rsidRDefault="00607DCD" w:rsidP="000A20B5">
            <w:pPr>
              <w:tabs>
                <w:tab w:val="left" w:pos="8596"/>
              </w:tabs>
              <w:spacing w:after="0" w:line="240" w:lineRule="auto"/>
            </w:pPr>
            <w:r>
              <w:rPr>
                <w:rFonts w:ascii="Times New Roman" w:hAnsi="Times New Roman"/>
                <w:sz w:val="20"/>
                <w:szCs w:val="20"/>
              </w:rPr>
              <w:t>Выдувные изделия ПНД (цветные) кипованные, 1 сорт</w:t>
            </w: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3C80A" w14:textId="77777777" w:rsidR="004370FF" w:rsidRDefault="00607DCD" w:rsidP="000A20B5">
            <w:pPr>
              <w:tabs>
                <w:tab w:val="left" w:pos="8596"/>
              </w:tabs>
              <w:spacing w:after="0" w:line="240" w:lineRule="auto"/>
              <w:jc w:val="center"/>
            </w:pPr>
            <w:r>
              <w:rPr>
                <w:rFonts w:ascii="Times New Roman" w:hAnsi="Times New Roman"/>
                <w:sz w:val="20"/>
                <w:szCs w:val="20"/>
              </w:rPr>
              <w:t xml:space="preserve"> НДС 20%</w:t>
            </w:r>
          </w:p>
        </w:tc>
      </w:tr>
      <w:tr w:rsidR="004370FF" w14:paraId="13410120" w14:textId="77777777" w:rsidTr="000A20B5">
        <w:trPr>
          <w:trHeight w:val="24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08371" w14:textId="77777777" w:rsidR="004370FF" w:rsidRDefault="00607DCD" w:rsidP="000A20B5">
            <w:pPr>
              <w:tabs>
                <w:tab w:val="left" w:pos="8596"/>
              </w:tabs>
              <w:spacing w:after="0" w:line="240" w:lineRule="auto"/>
              <w:jc w:val="center"/>
            </w:pPr>
            <w:r>
              <w:rPr>
                <w:rFonts w:ascii="Times New Roman" w:hAnsi="Times New Roman"/>
                <w:b/>
                <w:bCs/>
                <w:sz w:val="20"/>
                <w:szCs w:val="20"/>
              </w:rPr>
              <w:t>3</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F3AB9" w14:textId="77777777" w:rsidR="004370FF" w:rsidRDefault="00607DCD" w:rsidP="000A20B5">
            <w:pPr>
              <w:tabs>
                <w:tab w:val="left" w:pos="8596"/>
              </w:tabs>
              <w:spacing w:after="0" w:line="240" w:lineRule="auto"/>
            </w:pPr>
            <w:r>
              <w:rPr>
                <w:rFonts w:ascii="Times New Roman" w:hAnsi="Times New Roman"/>
                <w:sz w:val="20"/>
                <w:szCs w:val="20"/>
              </w:rPr>
              <w:t>Лом и отходы чёрных металлов</w:t>
            </w: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CBFA6" w14:textId="77777777" w:rsidR="004370FF" w:rsidRDefault="00607DCD" w:rsidP="000A20B5">
            <w:pPr>
              <w:tabs>
                <w:tab w:val="left" w:pos="8596"/>
              </w:tabs>
              <w:spacing w:after="0" w:line="240" w:lineRule="auto"/>
              <w:jc w:val="center"/>
            </w:pPr>
            <w:r>
              <w:rPr>
                <w:rFonts w:ascii="Times New Roman" w:hAnsi="Times New Roman"/>
                <w:sz w:val="20"/>
                <w:szCs w:val="20"/>
              </w:rPr>
              <w:t>НДС исчисляется налоговым агентом</w:t>
            </w:r>
          </w:p>
        </w:tc>
      </w:tr>
      <w:tr w:rsidR="004370FF" w14:paraId="0B5C58E7" w14:textId="77777777" w:rsidTr="000A20B5">
        <w:trPr>
          <w:trHeight w:val="24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4D67B" w14:textId="77777777" w:rsidR="004370FF" w:rsidRDefault="00607DCD" w:rsidP="000A20B5">
            <w:pPr>
              <w:tabs>
                <w:tab w:val="left" w:pos="8596"/>
              </w:tabs>
              <w:spacing w:after="0" w:line="240" w:lineRule="auto"/>
              <w:jc w:val="center"/>
            </w:pPr>
            <w:r>
              <w:rPr>
                <w:rFonts w:ascii="Times New Roman" w:hAnsi="Times New Roman"/>
                <w:b/>
                <w:bCs/>
                <w:sz w:val="20"/>
                <w:szCs w:val="20"/>
              </w:rPr>
              <w:t>4</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50CD1" w14:textId="77777777" w:rsidR="004370FF" w:rsidRDefault="00607DCD" w:rsidP="000A20B5">
            <w:pPr>
              <w:tabs>
                <w:tab w:val="left" w:pos="8596"/>
              </w:tabs>
              <w:spacing w:after="0" w:line="240" w:lineRule="auto"/>
            </w:pPr>
            <w:r>
              <w:rPr>
                <w:rFonts w:ascii="Times New Roman" w:hAnsi="Times New Roman"/>
                <w:sz w:val="20"/>
                <w:szCs w:val="20"/>
              </w:rPr>
              <w:t>Лом и отходы чёрных металлов арт. 12А</w:t>
            </w: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9897E" w14:textId="77777777" w:rsidR="004370FF" w:rsidRDefault="00607DCD" w:rsidP="000A20B5">
            <w:pPr>
              <w:tabs>
                <w:tab w:val="left" w:pos="8596"/>
              </w:tabs>
              <w:spacing w:after="0" w:line="240" w:lineRule="auto"/>
              <w:jc w:val="center"/>
            </w:pPr>
            <w:r>
              <w:rPr>
                <w:rFonts w:ascii="Times New Roman" w:hAnsi="Times New Roman"/>
                <w:sz w:val="20"/>
                <w:szCs w:val="20"/>
              </w:rPr>
              <w:t>НДС исчисляется налоговым агентом</w:t>
            </w:r>
          </w:p>
        </w:tc>
      </w:tr>
      <w:tr w:rsidR="004370FF" w14:paraId="7FBD782C" w14:textId="77777777" w:rsidTr="000A20B5">
        <w:trPr>
          <w:trHeight w:val="24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B5D3F" w14:textId="77777777" w:rsidR="004370FF" w:rsidRDefault="00607DCD" w:rsidP="000A20B5">
            <w:pPr>
              <w:tabs>
                <w:tab w:val="left" w:pos="8596"/>
              </w:tabs>
              <w:spacing w:after="0" w:line="240" w:lineRule="auto"/>
              <w:jc w:val="center"/>
            </w:pPr>
            <w:r>
              <w:rPr>
                <w:rFonts w:ascii="Times New Roman" w:hAnsi="Times New Roman"/>
                <w:b/>
                <w:bCs/>
                <w:sz w:val="20"/>
                <w:szCs w:val="20"/>
              </w:rPr>
              <w:t>5</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53718" w14:textId="77777777" w:rsidR="004370FF" w:rsidRDefault="00607DCD" w:rsidP="000A20B5">
            <w:pPr>
              <w:tabs>
                <w:tab w:val="left" w:pos="8596"/>
              </w:tabs>
              <w:spacing w:after="0" w:line="240" w:lineRule="auto"/>
            </w:pPr>
            <w:r>
              <w:rPr>
                <w:rFonts w:ascii="Times New Roman" w:hAnsi="Times New Roman"/>
                <w:sz w:val="20"/>
                <w:szCs w:val="20"/>
              </w:rPr>
              <w:t>Макулатура МС-5Б/2 кипованная, 1 сорт</w:t>
            </w: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F5B46" w14:textId="77777777" w:rsidR="004370FF" w:rsidRDefault="00607DCD" w:rsidP="000A20B5">
            <w:pPr>
              <w:tabs>
                <w:tab w:val="left" w:pos="8596"/>
              </w:tabs>
              <w:spacing w:after="0" w:line="240" w:lineRule="auto"/>
              <w:jc w:val="center"/>
            </w:pPr>
            <w:r>
              <w:rPr>
                <w:rFonts w:ascii="Times New Roman" w:hAnsi="Times New Roman"/>
                <w:sz w:val="20"/>
                <w:szCs w:val="20"/>
              </w:rPr>
              <w:t>НДС исчисляется налоговым агентом</w:t>
            </w:r>
          </w:p>
        </w:tc>
      </w:tr>
      <w:tr w:rsidR="004370FF" w14:paraId="1FAA0B1D" w14:textId="77777777" w:rsidTr="000A20B5">
        <w:trPr>
          <w:trHeight w:val="24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837D5" w14:textId="77777777" w:rsidR="004370FF" w:rsidRDefault="00607DCD" w:rsidP="000A20B5">
            <w:pPr>
              <w:tabs>
                <w:tab w:val="left" w:pos="8596"/>
              </w:tabs>
              <w:spacing w:after="0" w:line="240" w:lineRule="auto"/>
              <w:jc w:val="center"/>
            </w:pPr>
            <w:r>
              <w:rPr>
                <w:rFonts w:ascii="Times New Roman" w:hAnsi="Times New Roman"/>
                <w:b/>
                <w:bCs/>
                <w:sz w:val="20"/>
                <w:szCs w:val="20"/>
              </w:rPr>
              <w:t>6</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2A5FF" w14:textId="77777777" w:rsidR="004370FF" w:rsidRDefault="00607DCD" w:rsidP="000A20B5">
            <w:pPr>
              <w:tabs>
                <w:tab w:val="left" w:pos="8596"/>
              </w:tabs>
              <w:spacing w:after="0" w:line="240" w:lineRule="auto"/>
            </w:pPr>
            <w:r>
              <w:rPr>
                <w:rFonts w:ascii="Times New Roman" w:hAnsi="Times New Roman"/>
                <w:sz w:val="20"/>
                <w:szCs w:val="20"/>
              </w:rPr>
              <w:t>Макулатура МС-11В кипованная 2 сорт (Тетра Пак)</w:t>
            </w: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6E347" w14:textId="77777777" w:rsidR="004370FF" w:rsidRDefault="00607DCD" w:rsidP="000A20B5">
            <w:pPr>
              <w:tabs>
                <w:tab w:val="left" w:pos="8596"/>
              </w:tabs>
              <w:spacing w:after="0" w:line="240" w:lineRule="auto"/>
              <w:jc w:val="center"/>
            </w:pPr>
            <w:r>
              <w:rPr>
                <w:rFonts w:ascii="Times New Roman" w:hAnsi="Times New Roman"/>
                <w:sz w:val="20"/>
                <w:szCs w:val="20"/>
              </w:rPr>
              <w:t>НДС исчисляется налоговым агентом</w:t>
            </w:r>
          </w:p>
        </w:tc>
      </w:tr>
      <w:tr w:rsidR="004370FF" w14:paraId="353E97A8" w14:textId="77777777" w:rsidTr="000A20B5">
        <w:trPr>
          <w:trHeight w:val="24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915B9" w14:textId="77777777" w:rsidR="004370FF" w:rsidRDefault="00607DCD" w:rsidP="000A20B5">
            <w:pPr>
              <w:tabs>
                <w:tab w:val="left" w:pos="8596"/>
              </w:tabs>
              <w:spacing w:after="0" w:line="240" w:lineRule="auto"/>
              <w:jc w:val="center"/>
            </w:pPr>
            <w:r>
              <w:rPr>
                <w:rFonts w:ascii="Times New Roman" w:hAnsi="Times New Roman"/>
                <w:b/>
                <w:bCs/>
                <w:sz w:val="20"/>
                <w:szCs w:val="20"/>
              </w:rPr>
              <w:t>7</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35145" w14:textId="77777777" w:rsidR="004370FF" w:rsidRDefault="00607DCD" w:rsidP="000A20B5">
            <w:pPr>
              <w:tabs>
                <w:tab w:val="left" w:pos="8596"/>
              </w:tabs>
              <w:spacing w:after="0" w:line="240" w:lineRule="auto"/>
            </w:pPr>
            <w:r>
              <w:rPr>
                <w:rFonts w:ascii="Times New Roman" w:hAnsi="Times New Roman"/>
                <w:sz w:val="20"/>
                <w:szCs w:val="20"/>
              </w:rPr>
              <w:t>Макулатура МС-7Б/2 МС8В/2 кипованная, 1 сорт</w:t>
            </w: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18F98" w14:textId="77777777" w:rsidR="004370FF" w:rsidRDefault="00607DCD" w:rsidP="000A20B5">
            <w:pPr>
              <w:tabs>
                <w:tab w:val="left" w:pos="8596"/>
              </w:tabs>
              <w:spacing w:after="0" w:line="240" w:lineRule="auto"/>
              <w:jc w:val="center"/>
            </w:pPr>
            <w:r>
              <w:rPr>
                <w:rFonts w:ascii="Times New Roman" w:hAnsi="Times New Roman"/>
                <w:sz w:val="20"/>
                <w:szCs w:val="20"/>
              </w:rPr>
              <w:t>НДС исчисляется налоговым агентом</w:t>
            </w:r>
          </w:p>
        </w:tc>
      </w:tr>
      <w:tr w:rsidR="004370FF" w14:paraId="758599A7" w14:textId="77777777" w:rsidTr="000A20B5">
        <w:trPr>
          <w:trHeight w:val="24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CCEEA" w14:textId="77777777" w:rsidR="004370FF" w:rsidRDefault="00607DCD" w:rsidP="000A20B5">
            <w:pPr>
              <w:tabs>
                <w:tab w:val="left" w:pos="8596"/>
              </w:tabs>
              <w:spacing w:after="0" w:line="240" w:lineRule="auto"/>
              <w:jc w:val="center"/>
            </w:pPr>
            <w:r>
              <w:rPr>
                <w:rFonts w:ascii="Times New Roman" w:hAnsi="Times New Roman"/>
                <w:b/>
                <w:bCs/>
                <w:sz w:val="20"/>
                <w:szCs w:val="20"/>
              </w:rPr>
              <w:t>8</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ABA67" w14:textId="77777777" w:rsidR="004370FF" w:rsidRDefault="00607DCD" w:rsidP="000A20B5">
            <w:pPr>
              <w:tabs>
                <w:tab w:val="left" w:pos="8596"/>
              </w:tabs>
              <w:spacing w:after="0" w:line="240" w:lineRule="auto"/>
            </w:pPr>
            <w:r>
              <w:rPr>
                <w:rFonts w:ascii="Times New Roman" w:hAnsi="Times New Roman"/>
                <w:sz w:val="20"/>
                <w:szCs w:val="20"/>
              </w:rPr>
              <w:t>Плёнка микс (ПВД, ПНД) прозрачная кипованная, 3 сорт</w:t>
            </w: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DE1A1" w14:textId="77777777" w:rsidR="004370FF" w:rsidRDefault="00607DCD" w:rsidP="000A20B5">
            <w:pPr>
              <w:tabs>
                <w:tab w:val="left" w:pos="8596"/>
              </w:tabs>
              <w:spacing w:after="0" w:line="240" w:lineRule="auto"/>
              <w:jc w:val="center"/>
            </w:pPr>
            <w:r>
              <w:rPr>
                <w:rFonts w:ascii="Times New Roman" w:hAnsi="Times New Roman"/>
                <w:sz w:val="20"/>
                <w:szCs w:val="20"/>
              </w:rPr>
              <w:t>НДС 20%</w:t>
            </w:r>
          </w:p>
        </w:tc>
      </w:tr>
      <w:tr w:rsidR="004370FF" w14:paraId="6F8173EF" w14:textId="77777777" w:rsidTr="000A20B5">
        <w:trPr>
          <w:trHeight w:val="24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49667" w14:textId="77777777" w:rsidR="004370FF" w:rsidRDefault="00607DCD" w:rsidP="000A20B5">
            <w:pPr>
              <w:tabs>
                <w:tab w:val="left" w:pos="8596"/>
              </w:tabs>
              <w:spacing w:after="0" w:line="240" w:lineRule="auto"/>
              <w:jc w:val="center"/>
            </w:pPr>
            <w:r>
              <w:rPr>
                <w:rFonts w:ascii="Times New Roman" w:hAnsi="Times New Roman"/>
                <w:b/>
                <w:bCs/>
                <w:sz w:val="20"/>
                <w:szCs w:val="20"/>
              </w:rPr>
              <w:t>9</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AB547" w14:textId="04114804" w:rsidR="004370FF" w:rsidRDefault="002B6226" w:rsidP="000A20B5">
            <w:pPr>
              <w:tabs>
                <w:tab w:val="left" w:pos="8596"/>
              </w:tabs>
              <w:spacing w:after="0" w:line="240" w:lineRule="auto"/>
            </w:pPr>
            <w:r w:rsidRPr="002B6226">
              <w:rPr>
                <w:rFonts w:ascii="Times New Roman" w:hAnsi="Times New Roman"/>
                <w:sz w:val="20"/>
                <w:szCs w:val="20"/>
              </w:rPr>
              <w:t>Пленка микс (ПВД, ПНД) кипованная. 3 сорт</w:t>
            </w: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91FB1" w14:textId="77777777" w:rsidR="004370FF" w:rsidRDefault="00607DCD" w:rsidP="000A20B5">
            <w:pPr>
              <w:tabs>
                <w:tab w:val="left" w:pos="8596"/>
              </w:tabs>
              <w:spacing w:after="0" w:line="240" w:lineRule="auto"/>
              <w:jc w:val="center"/>
            </w:pPr>
            <w:r>
              <w:rPr>
                <w:rFonts w:ascii="Times New Roman" w:hAnsi="Times New Roman"/>
                <w:sz w:val="20"/>
                <w:szCs w:val="20"/>
              </w:rPr>
              <w:t>НДС 20%</w:t>
            </w:r>
          </w:p>
        </w:tc>
      </w:tr>
      <w:tr w:rsidR="004370FF" w14:paraId="587BF89F" w14:textId="77777777" w:rsidTr="000A20B5">
        <w:trPr>
          <w:trHeight w:val="47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97F39" w14:textId="77777777" w:rsidR="004370FF" w:rsidRDefault="00607DCD" w:rsidP="000A20B5">
            <w:pPr>
              <w:tabs>
                <w:tab w:val="left" w:pos="8596"/>
              </w:tabs>
              <w:spacing w:after="0" w:line="240" w:lineRule="auto"/>
              <w:jc w:val="center"/>
            </w:pPr>
            <w:r>
              <w:rPr>
                <w:rFonts w:ascii="Times New Roman" w:hAnsi="Times New Roman"/>
                <w:b/>
                <w:bCs/>
                <w:sz w:val="20"/>
                <w:szCs w:val="20"/>
              </w:rPr>
              <w:t>10</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2A106" w14:textId="77777777" w:rsidR="004370FF" w:rsidRDefault="00607DCD" w:rsidP="000A20B5">
            <w:pPr>
              <w:tabs>
                <w:tab w:val="left" w:pos="8596"/>
              </w:tabs>
              <w:spacing w:after="0" w:line="240" w:lineRule="auto"/>
            </w:pPr>
            <w:r>
              <w:rPr>
                <w:rFonts w:ascii="Times New Roman" w:hAnsi="Times New Roman"/>
                <w:sz w:val="20"/>
                <w:szCs w:val="20"/>
              </w:rPr>
              <w:t>ПЭТ-бутылка вторичная кипованная светлая (прозрачная, голубая), 1 сорт</w:t>
            </w: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82B8F" w14:textId="77777777" w:rsidR="004370FF" w:rsidRDefault="00607DCD" w:rsidP="000A20B5">
            <w:pPr>
              <w:tabs>
                <w:tab w:val="left" w:pos="8596"/>
              </w:tabs>
              <w:spacing w:after="0" w:line="240" w:lineRule="auto"/>
              <w:jc w:val="center"/>
            </w:pPr>
            <w:r>
              <w:rPr>
                <w:rFonts w:ascii="Times New Roman" w:hAnsi="Times New Roman"/>
                <w:sz w:val="20"/>
                <w:szCs w:val="20"/>
              </w:rPr>
              <w:t>НДС 20%</w:t>
            </w:r>
          </w:p>
        </w:tc>
      </w:tr>
      <w:tr w:rsidR="004370FF" w14:paraId="0F1F3996" w14:textId="77777777" w:rsidTr="000A20B5">
        <w:trPr>
          <w:trHeight w:val="47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DC647" w14:textId="77777777" w:rsidR="004370FF" w:rsidRDefault="00607DCD" w:rsidP="000A20B5">
            <w:pPr>
              <w:tabs>
                <w:tab w:val="left" w:pos="8596"/>
              </w:tabs>
              <w:spacing w:after="0" w:line="240" w:lineRule="auto"/>
              <w:jc w:val="center"/>
            </w:pPr>
            <w:r>
              <w:rPr>
                <w:rFonts w:ascii="Times New Roman" w:hAnsi="Times New Roman"/>
                <w:b/>
                <w:bCs/>
                <w:sz w:val="20"/>
                <w:szCs w:val="20"/>
              </w:rPr>
              <w:t>11</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C5573" w14:textId="77777777" w:rsidR="004370FF" w:rsidRDefault="00607DCD" w:rsidP="000A20B5">
            <w:pPr>
              <w:tabs>
                <w:tab w:val="left" w:pos="8596"/>
              </w:tabs>
              <w:spacing w:after="0" w:line="240" w:lineRule="auto"/>
            </w:pPr>
            <w:r>
              <w:rPr>
                <w:rFonts w:ascii="Times New Roman" w:hAnsi="Times New Roman"/>
                <w:sz w:val="20"/>
                <w:szCs w:val="20"/>
              </w:rPr>
              <w:t>ПЭТ-бутылка вторичная кипованная тёмная (зелёная, коричневая), 2 сорт</w:t>
            </w: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71DCE" w14:textId="77777777" w:rsidR="004370FF" w:rsidRDefault="00607DCD" w:rsidP="000A20B5">
            <w:pPr>
              <w:tabs>
                <w:tab w:val="left" w:pos="8596"/>
              </w:tabs>
              <w:spacing w:after="0" w:line="240" w:lineRule="auto"/>
              <w:jc w:val="center"/>
            </w:pPr>
            <w:r>
              <w:rPr>
                <w:rFonts w:ascii="Times New Roman" w:hAnsi="Times New Roman"/>
                <w:sz w:val="20"/>
                <w:szCs w:val="20"/>
              </w:rPr>
              <w:t>НДС 20%</w:t>
            </w:r>
          </w:p>
        </w:tc>
      </w:tr>
      <w:tr w:rsidR="004370FF" w14:paraId="048AAC17" w14:textId="77777777" w:rsidTr="000A20B5">
        <w:trPr>
          <w:trHeight w:val="24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0E97D" w14:textId="77777777" w:rsidR="004370FF" w:rsidRDefault="00607DCD" w:rsidP="000A20B5">
            <w:pPr>
              <w:tabs>
                <w:tab w:val="left" w:pos="8596"/>
              </w:tabs>
              <w:spacing w:after="0" w:line="240" w:lineRule="auto"/>
              <w:jc w:val="center"/>
            </w:pPr>
            <w:r>
              <w:rPr>
                <w:rFonts w:ascii="Times New Roman" w:hAnsi="Times New Roman"/>
                <w:b/>
                <w:bCs/>
                <w:sz w:val="20"/>
                <w:szCs w:val="20"/>
              </w:rPr>
              <w:t>12</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A2A84" w14:textId="77777777" w:rsidR="004370FF" w:rsidRDefault="00607DCD" w:rsidP="000A20B5">
            <w:pPr>
              <w:tabs>
                <w:tab w:val="left" w:pos="8596"/>
              </w:tabs>
              <w:spacing w:after="0" w:line="240" w:lineRule="auto"/>
            </w:pPr>
            <w:r>
              <w:rPr>
                <w:rFonts w:ascii="Times New Roman" w:hAnsi="Times New Roman"/>
                <w:sz w:val="20"/>
                <w:szCs w:val="20"/>
              </w:rPr>
              <w:t>Тара пластиковая б/у (канистры) цветная кипованная, 1 сорт</w:t>
            </w: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DD614" w14:textId="77777777" w:rsidR="004370FF" w:rsidRDefault="00607DCD" w:rsidP="000A20B5">
            <w:pPr>
              <w:tabs>
                <w:tab w:val="left" w:pos="8596"/>
              </w:tabs>
              <w:spacing w:after="0" w:line="240" w:lineRule="auto"/>
              <w:jc w:val="center"/>
            </w:pPr>
            <w:r>
              <w:rPr>
                <w:rFonts w:ascii="Times New Roman" w:hAnsi="Times New Roman"/>
                <w:sz w:val="20"/>
                <w:szCs w:val="20"/>
              </w:rPr>
              <w:t>НДС 20%</w:t>
            </w:r>
          </w:p>
        </w:tc>
      </w:tr>
      <w:tr w:rsidR="004370FF" w14:paraId="5111180F" w14:textId="77777777" w:rsidTr="000A20B5">
        <w:trPr>
          <w:trHeight w:val="24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89445" w14:textId="77777777" w:rsidR="004370FF" w:rsidRDefault="00607DCD" w:rsidP="000A20B5">
            <w:pPr>
              <w:tabs>
                <w:tab w:val="left" w:pos="8596"/>
              </w:tabs>
              <w:spacing w:after="0" w:line="240" w:lineRule="auto"/>
              <w:jc w:val="center"/>
            </w:pPr>
            <w:r>
              <w:rPr>
                <w:rFonts w:ascii="Times New Roman" w:hAnsi="Times New Roman"/>
                <w:b/>
                <w:bCs/>
                <w:sz w:val="20"/>
                <w:szCs w:val="20"/>
              </w:rPr>
              <w:t>13</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CF176" w14:textId="77777777" w:rsidR="004370FF" w:rsidRDefault="00607DCD" w:rsidP="000A20B5">
            <w:pPr>
              <w:tabs>
                <w:tab w:val="left" w:pos="8596"/>
              </w:tabs>
              <w:spacing w:after="0" w:line="240" w:lineRule="auto"/>
            </w:pPr>
            <w:r>
              <w:rPr>
                <w:rFonts w:ascii="Times New Roman" w:hAnsi="Times New Roman"/>
                <w:sz w:val="20"/>
                <w:szCs w:val="20"/>
              </w:rPr>
              <w:t>Бытовая техника б/у, 2 сорт</w:t>
            </w: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7FFE8" w14:textId="77777777" w:rsidR="004370FF" w:rsidRDefault="00607DCD" w:rsidP="000A20B5">
            <w:pPr>
              <w:tabs>
                <w:tab w:val="left" w:pos="8596"/>
              </w:tabs>
              <w:spacing w:after="0" w:line="240" w:lineRule="auto"/>
              <w:jc w:val="center"/>
            </w:pPr>
            <w:r>
              <w:rPr>
                <w:rFonts w:ascii="Times New Roman" w:hAnsi="Times New Roman"/>
                <w:sz w:val="20"/>
                <w:szCs w:val="20"/>
              </w:rPr>
              <w:t>НДС 20%</w:t>
            </w:r>
          </w:p>
        </w:tc>
      </w:tr>
      <w:tr w:rsidR="004370FF" w14:paraId="2BB0EBCC" w14:textId="77777777" w:rsidTr="000A20B5">
        <w:trPr>
          <w:trHeight w:val="24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4DACF" w14:textId="77777777" w:rsidR="004370FF" w:rsidRDefault="00607DCD" w:rsidP="000A20B5">
            <w:pPr>
              <w:tabs>
                <w:tab w:val="left" w:pos="8596"/>
              </w:tabs>
              <w:spacing w:after="0" w:line="240" w:lineRule="auto"/>
              <w:jc w:val="center"/>
            </w:pPr>
            <w:r>
              <w:rPr>
                <w:rFonts w:ascii="Times New Roman" w:hAnsi="Times New Roman"/>
                <w:b/>
                <w:bCs/>
                <w:sz w:val="20"/>
                <w:szCs w:val="20"/>
              </w:rPr>
              <w:t>14</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AE521" w14:textId="77777777" w:rsidR="004370FF" w:rsidRDefault="00607DCD" w:rsidP="000A20B5">
            <w:pPr>
              <w:tabs>
                <w:tab w:val="left" w:pos="8596"/>
              </w:tabs>
              <w:spacing w:after="0" w:line="240" w:lineRule="auto"/>
            </w:pPr>
            <w:r>
              <w:rPr>
                <w:rFonts w:ascii="Times New Roman" w:hAnsi="Times New Roman"/>
                <w:sz w:val="20"/>
                <w:szCs w:val="20"/>
              </w:rPr>
              <w:t>Лом меди А1-2 (микс)</w:t>
            </w: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50A16" w14:textId="77777777" w:rsidR="004370FF" w:rsidRDefault="00607DCD" w:rsidP="000A20B5">
            <w:pPr>
              <w:tabs>
                <w:tab w:val="left" w:pos="8596"/>
              </w:tabs>
              <w:spacing w:after="0" w:line="240" w:lineRule="auto"/>
              <w:jc w:val="center"/>
            </w:pPr>
            <w:r>
              <w:rPr>
                <w:rFonts w:ascii="Times New Roman" w:hAnsi="Times New Roman"/>
                <w:sz w:val="20"/>
                <w:szCs w:val="20"/>
              </w:rPr>
              <w:t>НДС исчисляется налоговым агентом</w:t>
            </w:r>
          </w:p>
        </w:tc>
      </w:tr>
      <w:tr w:rsidR="009D38ED" w14:paraId="11E01133" w14:textId="77777777" w:rsidTr="000A20B5">
        <w:trPr>
          <w:trHeight w:val="24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EED13" w14:textId="4D8EF568" w:rsidR="009D38ED" w:rsidRDefault="009D38ED" w:rsidP="000A20B5">
            <w:pPr>
              <w:tabs>
                <w:tab w:val="left" w:pos="8596"/>
              </w:tabs>
              <w:spacing w:after="0" w:line="240" w:lineRule="auto"/>
              <w:jc w:val="center"/>
              <w:rPr>
                <w:rFonts w:ascii="Times New Roman" w:hAnsi="Times New Roman"/>
                <w:b/>
                <w:bCs/>
                <w:sz w:val="20"/>
                <w:szCs w:val="20"/>
              </w:rPr>
            </w:pPr>
            <w:r>
              <w:rPr>
                <w:rFonts w:ascii="Times New Roman" w:hAnsi="Times New Roman"/>
                <w:b/>
                <w:bCs/>
                <w:sz w:val="20"/>
                <w:szCs w:val="20"/>
              </w:rPr>
              <w:t>15</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9F34F" w14:textId="106007EA" w:rsidR="009D38ED" w:rsidRPr="00976619" w:rsidRDefault="00976619" w:rsidP="000A20B5">
            <w:pPr>
              <w:tabs>
                <w:tab w:val="left" w:pos="8596"/>
              </w:tabs>
              <w:spacing w:after="0" w:line="240" w:lineRule="auto"/>
              <w:rPr>
                <w:rFonts w:ascii="Times New Roman" w:hAnsi="Times New Roman"/>
                <w:sz w:val="20"/>
                <w:szCs w:val="20"/>
              </w:rPr>
            </w:pPr>
            <w:r>
              <w:rPr>
                <w:rFonts w:ascii="Times New Roman" w:hAnsi="Times New Roman"/>
                <w:sz w:val="20"/>
                <w:szCs w:val="20"/>
              </w:rPr>
              <w:t>Лом медного кабеля</w:t>
            </w: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7C57C" w14:textId="0D55ABE2" w:rsidR="009D38ED" w:rsidRDefault="00976619" w:rsidP="000A20B5">
            <w:pPr>
              <w:tabs>
                <w:tab w:val="left" w:pos="8596"/>
              </w:tabs>
              <w:spacing w:after="0" w:line="240" w:lineRule="auto"/>
              <w:jc w:val="center"/>
              <w:rPr>
                <w:rFonts w:ascii="Times New Roman" w:hAnsi="Times New Roman"/>
                <w:sz w:val="20"/>
                <w:szCs w:val="20"/>
              </w:rPr>
            </w:pPr>
            <w:r>
              <w:rPr>
                <w:rFonts w:ascii="Times New Roman" w:hAnsi="Times New Roman"/>
                <w:sz w:val="20"/>
                <w:szCs w:val="20"/>
              </w:rPr>
              <w:t>НДС исчисляется налоговым агентом</w:t>
            </w:r>
          </w:p>
        </w:tc>
      </w:tr>
      <w:tr w:rsidR="009D38ED" w14:paraId="3A0E47EA" w14:textId="77777777" w:rsidTr="000A20B5">
        <w:trPr>
          <w:trHeight w:val="24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2CA0D" w14:textId="6B5F6F69" w:rsidR="009D38ED" w:rsidRDefault="009D38ED" w:rsidP="000A20B5">
            <w:pPr>
              <w:tabs>
                <w:tab w:val="left" w:pos="8596"/>
              </w:tabs>
              <w:spacing w:after="0" w:line="240" w:lineRule="auto"/>
              <w:jc w:val="center"/>
            </w:pPr>
            <w:r>
              <w:rPr>
                <w:rFonts w:ascii="Times New Roman" w:hAnsi="Times New Roman"/>
                <w:b/>
                <w:bCs/>
                <w:sz w:val="20"/>
                <w:szCs w:val="20"/>
              </w:rPr>
              <w:t>16</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E1F81" w14:textId="77777777" w:rsidR="009D38ED" w:rsidRDefault="009D38ED" w:rsidP="000A20B5">
            <w:pPr>
              <w:tabs>
                <w:tab w:val="left" w:pos="8596"/>
              </w:tabs>
              <w:spacing w:after="0" w:line="240" w:lineRule="auto"/>
            </w:pPr>
            <w:r>
              <w:rPr>
                <w:rFonts w:ascii="Times New Roman" w:hAnsi="Times New Roman"/>
                <w:sz w:val="20"/>
                <w:szCs w:val="20"/>
              </w:rPr>
              <w:t>Лом алюминия А3-2 (бытовой, моторный)</w:t>
            </w: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B55FB" w14:textId="77777777" w:rsidR="009D38ED" w:rsidRDefault="009D38ED" w:rsidP="000A20B5">
            <w:pPr>
              <w:tabs>
                <w:tab w:val="left" w:pos="8596"/>
              </w:tabs>
              <w:spacing w:after="0" w:line="240" w:lineRule="auto"/>
              <w:jc w:val="center"/>
            </w:pPr>
            <w:r>
              <w:rPr>
                <w:rFonts w:ascii="Times New Roman" w:hAnsi="Times New Roman"/>
                <w:sz w:val="20"/>
                <w:szCs w:val="20"/>
              </w:rPr>
              <w:t>НДС исчисляется налоговым агентом</w:t>
            </w:r>
          </w:p>
        </w:tc>
      </w:tr>
      <w:tr w:rsidR="009D38ED" w14:paraId="4E1FB543" w14:textId="77777777" w:rsidTr="000A20B5">
        <w:trPr>
          <w:trHeight w:val="24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ABA8" w14:textId="48E9D0C8" w:rsidR="009D38ED" w:rsidRDefault="009D38ED" w:rsidP="000A20B5">
            <w:pPr>
              <w:tabs>
                <w:tab w:val="left" w:pos="8596"/>
              </w:tabs>
              <w:spacing w:after="0" w:line="240" w:lineRule="auto"/>
              <w:jc w:val="center"/>
            </w:pPr>
            <w:r>
              <w:rPr>
                <w:rFonts w:ascii="Times New Roman" w:hAnsi="Times New Roman"/>
                <w:b/>
                <w:bCs/>
                <w:sz w:val="20"/>
                <w:szCs w:val="20"/>
              </w:rPr>
              <w:t>17</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B2918" w14:textId="77777777" w:rsidR="009D38ED" w:rsidRDefault="009D38ED" w:rsidP="000A20B5">
            <w:pPr>
              <w:tabs>
                <w:tab w:val="left" w:pos="8596"/>
              </w:tabs>
              <w:spacing w:after="0" w:line="240" w:lineRule="auto"/>
            </w:pPr>
            <w:r>
              <w:rPr>
                <w:rFonts w:ascii="Times New Roman" w:hAnsi="Times New Roman"/>
                <w:sz w:val="20"/>
                <w:szCs w:val="20"/>
              </w:rPr>
              <w:t>Лом латуни А13-1 (микс)</w:t>
            </w: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44820" w14:textId="77777777" w:rsidR="009D38ED" w:rsidRDefault="009D38ED" w:rsidP="000A20B5">
            <w:pPr>
              <w:tabs>
                <w:tab w:val="left" w:pos="8596"/>
              </w:tabs>
              <w:spacing w:after="0" w:line="240" w:lineRule="auto"/>
              <w:jc w:val="center"/>
            </w:pPr>
            <w:r>
              <w:rPr>
                <w:rFonts w:ascii="Times New Roman" w:hAnsi="Times New Roman"/>
                <w:sz w:val="20"/>
                <w:szCs w:val="20"/>
              </w:rPr>
              <w:t>НДС исчисляется налоговым агентом</w:t>
            </w:r>
          </w:p>
        </w:tc>
      </w:tr>
      <w:tr w:rsidR="009D38ED" w14:paraId="696631AA" w14:textId="77777777" w:rsidTr="000A20B5">
        <w:trPr>
          <w:trHeight w:val="24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9A9AD" w14:textId="4316E2EE" w:rsidR="009D38ED" w:rsidRPr="00976619" w:rsidRDefault="009D38ED" w:rsidP="000A20B5">
            <w:pPr>
              <w:tabs>
                <w:tab w:val="left" w:pos="8596"/>
              </w:tabs>
              <w:spacing w:after="0" w:line="240" w:lineRule="auto"/>
              <w:jc w:val="center"/>
              <w:rPr>
                <w:lang w:val="en-US"/>
              </w:rPr>
            </w:pPr>
            <w:r>
              <w:rPr>
                <w:rFonts w:ascii="Times New Roman" w:hAnsi="Times New Roman"/>
                <w:b/>
                <w:bCs/>
                <w:sz w:val="20"/>
                <w:szCs w:val="20"/>
              </w:rPr>
              <w:t>1</w:t>
            </w:r>
            <w:r w:rsidR="00976619">
              <w:rPr>
                <w:rFonts w:ascii="Times New Roman" w:hAnsi="Times New Roman"/>
                <w:b/>
                <w:bCs/>
                <w:sz w:val="20"/>
                <w:szCs w:val="20"/>
                <w:lang w:val="en-US"/>
              </w:rPr>
              <w:t>8</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F1FA0" w14:textId="77777777" w:rsidR="009D38ED" w:rsidRDefault="009D38ED" w:rsidP="000A20B5">
            <w:pPr>
              <w:tabs>
                <w:tab w:val="left" w:pos="8596"/>
              </w:tabs>
              <w:spacing w:after="0" w:line="240" w:lineRule="auto"/>
            </w:pPr>
            <w:r>
              <w:rPr>
                <w:rFonts w:ascii="Times New Roman" w:hAnsi="Times New Roman"/>
                <w:sz w:val="20"/>
                <w:szCs w:val="20"/>
              </w:rPr>
              <w:t xml:space="preserve">Стеклобой </w:t>
            </w:r>
          </w:p>
        </w:tc>
        <w:tc>
          <w:tcPr>
            <w:tcW w:w="3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D056D" w14:textId="77777777" w:rsidR="009D38ED" w:rsidRDefault="009D38ED" w:rsidP="000A20B5">
            <w:pPr>
              <w:tabs>
                <w:tab w:val="left" w:pos="8596"/>
              </w:tabs>
              <w:spacing w:after="0" w:line="240" w:lineRule="auto"/>
              <w:jc w:val="center"/>
            </w:pPr>
            <w:r>
              <w:rPr>
                <w:rFonts w:ascii="Times New Roman" w:hAnsi="Times New Roman"/>
                <w:sz w:val="20"/>
                <w:szCs w:val="20"/>
              </w:rPr>
              <w:t>НДС 20%</w:t>
            </w:r>
          </w:p>
        </w:tc>
      </w:tr>
    </w:tbl>
    <w:p w14:paraId="108C2565" w14:textId="77777777" w:rsidR="004370FF" w:rsidRDefault="004370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spacing w:line="240" w:lineRule="auto"/>
        <w:ind w:left="216" w:hanging="216"/>
        <w:jc w:val="center"/>
      </w:pPr>
    </w:p>
    <w:sectPr w:rsidR="004370FF">
      <w:headerReference w:type="default" r:id="rId8"/>
      <w:footerReference w:type="default" r:id="rId9"/>
      <w:pgSz w:w="11900" w:h="16840"/>
      <w:pgMar w:top="1134" w:right="567" w:bottom="1134"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A2368" w14:textId="77777777" w:rsidR="00751C87" w:rsidRDefault="00607DCD">
      <w:pPr>
        <w:spacing w:after="0" w:line="240" w:lineRule="auto"/>
      </w:pPr>
      <w:r>
        <w:separator/>
      </w:r>
    </w:p>
  </w:endnote>
  <w:endnote w:type="continuationSeparator" w:id="0">
    <w:p w14:paraId="523FF5F6" w14:textId="77777777" w:rsidR="00751C87" w:rsidRDefault="00607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9222" w14:textId="77777777" w:rsidR="004370FF" w:rsidRDefault="00607DCD">
    <w:pPr>
      <w:tabs>
        <w:tab w:val="center" w:pos="4677"/>
        <w:tab w:val="right" w:pos="9355"/>
      </w:tabs>
      <w:spacing w:after="0" w:line="240" w:lineRule="auto"/>
      <w:jc w:val="center"/>
    </w:pPr>
    <w:r>
      <w:fldChar w:fldCharType="begin"/>
    </w:r>
    <w:r>
      <w:instrText xml:space="preserve"> PAGE </w:instrText>
    </w:r>
    <w:r>
      <w:fldChar w:fldCharType="separate"/>
    </w:r>
    <w:r w:rsidR="002B622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56FA" w14:textId="77777777" w:rsidR="004370FF" w:rsidRDefault="00607DCD">
      <w:r>
        <w:separator/>
      </w:r>
    </w:p>
  </w:footnote>
  <w:footnote w:type="continuationSeparator" w:id="0">
    <w:p w14:paraId="7F9073A3" w14:textId="77777777" w:rsidR="004370FF" w:rsidRDefault="00607DCD">
      <w:r>
        <w:continuationSeparator/>
      </w:r>
    </w:p>
  </w:footnote>
  <w:footnote w:type="continuationNotice" w:id="1">
    <w:p w14:paraId="1FDBA28E" w14:textId="77777777" w:rsidR="004370FF" w:rsidRDefault="004370FF"/>
  </w:footnote>
  <w:footnote w:id="2">
    <w:p w14:paraId="349CEC23" w14:textId="77777777" w:rsidR="00E55F53" w:rsidRDefault="00E55F53" w:rsidP="00E55F53">
      <w:pPr>
        <w:spacing w:after="0" w:line="240" w:lineRule="auto"/>
      </w:pPr>
      <w:r>
        <w:rPr>
          <w:rFonts w:ascii="Times New Roman" w:eastAsia="Times New Roman" w:hAnsi="Times New Roman" w:cs="Times New Roman"/>
          <w:sz w:val="20"/>
          <w:szCs w:val="20"/>
          <w:vertAlign w:val="superscript"/>
        </w:rPr>
        <w:footnoteRef/>
      </w:r>
      <w:r>
        <w:rPr>
          <w:sz w:val="20"/>
          <w:szCs w:val="20"/>
        </w:rPr>
        <w:t xml:space="preserve"> </w:t>
      </w:r>
      <w:r>
        <w:rPr>
          <w:rFonts w:ascii="Times New Roman" w:hAnsi="Times New Roman"/>
          <w:sz w:val="20"/>
          <w:szCs w:val="20"/>
        </w:rPr>
        <w:t xml:space="preserve">По форме № М-2, утвержденной Постановлением Госкомстата России от 30.10.1997 № 71а, на каждую отгрузку Товара.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8E90" w14:textId="77777777" w:rsidR="004370FF" w:rsidRDefault="004370F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C4E"/>
    <w:multiLevelType w:val="multilevel"/>
    <w:tmpl w:val="EAF65D00"/>
    <w:styleLink w:val="2"/>
    <w:lvl w:ilvl="0">
      <w:start w:val="1"/>
      <w:numFmt w:val="decimal"/>
      <w:lvlText w:val="%1."/>
      <w:lvlJc w:val="left"/>
      <w:pPr>
        <w:tabs>
          <w:tab w:val="num" w:pos="1022"/>
        </w:tabs>
        <w:ind w:left="455" w:firstLine="11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3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35"/>
        </w:tabs>
        <w:ind w:left="168" w:firstLine="4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35"/>
        </w:tabs>
        <w:ind w:left="168" w:firstLine="4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35"/>
        </w:tabs>
        <w:ind w:left="168" w:firstLine="4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35"/>
        </w:tabs>
        <w:ind w:left="168" w:firstLine="4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35"/>
        </w:tabs>
        <w:ind w:left="168" w:firstLine="4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35"/>
        </w:tabs>
        <w:ind w:left="168" w:firstLine="4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35"/>
        </w:tabs>
        <w:ind w:left="168" w:firstLine="4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266CBE"/>
    <w:multiLevelType w:val="multilevel"/>
    <w:tmpl w:val="210E7706"/>
    <w:styleLink w:val="3"/>
    <w:lvl w:ilvl="0">
      <w:start w:val="1"/>
      <w:numFmt w:val="decimal"/>
      <w:lvlText w:val="%1."/>
      <w:lvlJc w:val="left"/>
      <w:pPr>
        <w:ind w:left="227" w:hanging="227"/>
      </w:pPr>
      <w:rPr>
        <w:rFonts w:ascii="Calibri" w:eastAsia="Calibri" w:hAnsi="Calibri" w:cs="Calibri"/>
        <w:b w:val="0"/>
        <w:bCs w:val="0"/>
        <w:i w:val="0"/>
        <w:iCs w:val="0"/>
        <w:caps w:val="0"/>
        <w:smallCaps w:val="0"/>
        <w:strike w:val="0"/>
        <w:dstrike w:val="0"/>
        <w:outline w:val="0"/>
        <w:emboss w:val="0"/>
        <w:imprint w:val="0"/>
        <w:color w:val="00000A"/>
        <w:spacing w:val="0"/>
        <w:w w:val="100"/>
        <w:kern w:val="0"/>
        <w:position w:val="0"/>
        <w:highlight w:val="none"/>
        <w:vertAlign w:val="baseline"/>
      </w:rPr>
    </w:lvl>
    <w:lvl w:ilvl="1">
      <w:start w:val="1"/>
      <w:numFmt w:val="decimal"/>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A"/>
        <w:spacing w:val="0"/>
        <w:w w:val="100"/>
        <w:kern w:val="0"/>
        <w:position w:val="0"/>
        <w:highlight w:val="none"/>
        <w:vertAlign w:val="baseline"/>
      </w:rPr>
    </w:lvl>
    <w:lvl w:ilvl="2">
      <w:start w:val="1"/>
      <w:numFmt w:val="decimal"/>
      <w:lvlText w:val="%2.%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A"/>
        <w:spacing w:val="0"/>
        <w:w w:val="100"/>
        <w:kern w:val="0"/>
        <w:position w:val="0"/>
        <w:highlight w:val="none"/>
        <w:vertAlign w:val="baseline"/>
      </w:rPr>
    </w:lvl>
    <w:lvl w:ilvl="3">
      <w:start w:val="1"/>
      <w:numFmt w:val="decimal"/>
      <w:suff w:val="nothing"/>
      <w:lvlText w:val="%2.%3.%4."/>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A"/>
        <w:spacing w:val="0"/>
        <w:w w:val="100"/>
        <w:kern w:val="0"/>
        <w:position w:val="0"/>
        <w:highlight w:val="none"/>
        <w:vertAlign w:val="baseline"/>
      </w:rPr>
    </w:lvl>
    <w:lvl w:ilvl="4">
      <w:start w:val="1"/>
      <w:numFmt w:val="decimal"/>
      <w:lvlText w:val="%2.%3.%4.%5."/>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A"/>
        <w:spacing w:val="0"/>
        <w:w w:val="100"/>
        <w:kern w:val="0"/>
        <w:position w:val="0"/>
        <w:highlight w:val="none"/>
        <w:vertAlign w:val="baseline"/>
      </w:rPr>
    </w:lvl>
    <w:lvl w:ilvl="5">
      <w:start w:val="1"/>
      <w:numFmt w:val="decimal"/>
      <w:suff w:val="nothing"/>
      <w:lvlText w:val="%2.%3.%4.%5.%6."/>
      <w:lvlJc w:val="left"/>
      <w:pPr>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A"/>
        <w:spacing w:val="0"/>
        <w:w w:val="100"/>
        <w:kern w:val="0"/>
        <w:position w:val="0"/>
        <w:highlight w:val="none"/>
        <w:vertAlign w:val="baseline"/>
      </w:rPr>
    </w:lvl>
    <w:lvl w:ilvl="6">
      <w:start w:val="1"/>
      <w:numFmt w:val="decimal"/>
      <w:lvlText w:val="%2.%3.%4.%5.%6.%7."/>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color w:val="00000A"/>
        <w:spacing w:val="0"/>
        <w:w w:val="100"/>
        <w:kern w:val="0"/>
        <w:position w:val="0"/>
        <w:highlight w:val="none"/>
        <w:vertAlign w:val="baseline"/>
      </w:rPr>
    </w:lvl>
    <w:lvl w:ilvl="7">
      <w:start w:val="1"/>
      <w:numFmt w:val="decimal"/>
      <w:lvlText w:val="%2.%3.%4.%5.%6.%7.%8."/>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color w:val="00000A"/>
        <w:spacing w:val="0"/>
        <w:w w:val="100"/>
        <w:kern w:val="0"/>
        <w:position w:val="0"/>
        <w:highlight w:val="none"/>
        <w:vertAlign w:val="baseline"/>
      </w:rPr>
    </w:lvl>
    <w:lvl w:ilvl="8">
      <w:start w:val="1"/>
      <w:numFmt w:val="decimal"/>
      <w:lvlText w:val="%2.%3.%4.%5.%6.%7.%8.%9."/>
      <w:lvlJc w:val="left"/>
      <w:pPr>
        <w:ind w:left="1440" w:hanging="1440"/>
      </w:pPr>
      <w:rPr>
        <w:rFonts w:ascii="Times New Roman" w:eastAsia="Times New Roman" w:hAnsi="Times New Roman" w:cs="Times New Roman"/>
        <w:b w:val="0"/>
        <w:bCs w:val="0"/>
        <w:i w:val="0"/>
        <w:iCs w:val="0"/>
        <w:caps w:val="0"/>
        <w:smallCaps w:val="0"/>
        <w:strike w:val="0"/>
        <w:dstrike w:val="0"/>
        <w:outline w:val="0"/>
        <w:emboss w:val="0"/>
        <w:imprint w:val="0"/>
        <w:color w:val="00000A"/>
        <w:spacing w:val="0"/>
        <w:w w:val="100"/>
        <w:kern w:val="0"/>
        <w:position w:val="0"/>
        <w:highlight w:val="none"/>
        <w:vertAlign w:val="baseline"/>
      </w:rPr>
    </w:lvl>
  </w:abstractNum>
  <w:abstractNum w:abstractNumId="2" w15:restartNumberingAfterBreak="0">
    <w:nsid w:val="1D1600FA"/>
    <w:multiLevelType w:val="hybridMultilevel"/>
    <w:tmpl w:val="B660F60C"/>
    <w:numStyleLink w:val="1"/>
  </w:abstractNum>
  <w:abstractNum w:abstractNumId="3" w15:restartNumberingAfterBreak="0">
    <w:nsid w:val="1FE71435"/>
    <w:multiLevelType w:val="hybridMultilevel"/>
    <w:tmpl w:val="B660F60C"/>
    <w:styleLink w:val="1"/>
    <w:lvl w:ilvl="0" w:tplc="E2927BFE">
      <w:start w:val="1"/>
      <w:numFmt w:val="decimal"/>
      <w:lvlText w:val="%1."/>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48125CB8">
      <w:start w:val="1"/>
      <w:numFmt w:val="lowerLetter"/>
      <w:lvlText w:val="%2."/>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DCA4B76">
      <w:start w:val="1"/>
      <w:numFmt w:val="lowerRoman"/>
      <w:lvlText w:val="%3."/>
      <w:lvlJc w:val="left"/>
      <w:pPr>
        <w:ind w:left="1440" w:hanging="6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867A9B1A">
      <w:start w:val="1"/>
      <w:numFmt w:val="decimal"/>
      <w:lvlText w:val="%4."/>
      <w:lvlJc w:val="left"/>
      <w:pPr>
        <w:ind w:left="216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BAF26C2E">
      <w:start w:val="1"/>
      <w:numFmt w:val="lowerLetter"/>
      <w:lvlText w:val="%5."/>
      <w:lvlJc w:val="left"/>
      <w:pPr>
        <w:ind w:left="28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A22029C4">
      <w:start w:val="1"/>
      <w:numFmt w:val="lowerRoman"/>
      <w:lvlText w:val="%6."/>
      <w:lvlJc w:val="left"/>
      <w:pPr>
        <w:ind w:left="3600" w:hanging="6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B4CA4F1A">
      <w:start w:val="1"/>
      <w:numFmt w:val="decimal"/>
      <w:lvlText w:val="%7."/>
      <w:lvlJc w:val="left"/>
      <w:pPr>
        <w:ind w:left="43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F8D0D8EE">
      <w:start w:val="1"/>
      <w:numFmt w:val="lowerLetter"/>
      <w:lvlText w:val="%8."/>
      <w:lvlJc w:val="left"/>
      <w:pPr>
        <w:ind w:left="50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E556ACE6">
      <w:start w:val="1"/>
      <w:numFmt w:val="lowerRoman"/>
      <w:lvlText w:val="%9."/>
      <w:lvlJc w:val="left"/>
      <w:pPr>
        <w:ind w:left="5760" w:hanging="6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6316809"/>
    <w:multiLevelType w:val="multilevel"/>
    <w:tmpl w:val="EAF65D00"/>
    <w:numStyleLink w:val="2"/>
  </w:abstractNum>
  <w:abstractNum w:abstractNumId="5" w15:restartNumberingAfterBreak="0">
    <w:nsid w:val="661628FF"/>
    <w:multiLevelType w:val="multilevel"/>
    <w:tmpl w:val="210E7706"/>
    <w:numStyleLink w:val="3"/>
  </w:abstractNum>
  <w:num w:numId="1" w16cid:durableId="752580776">
    <w:abstractNumId w:val="3"/>
  </w:num>
  <w:num w:numId="2" w16cid:durableId="1484195017">
    <w:abstractNumId w:val="2"/>
  </w:num>
  <w:num w:numId="3" w16cid:durableId="2109154931">
    <w:abstractNumId w:val="0"/>
  </w:num>
  <w:num w:numId="4" w16cid:durableId="945232717">
    <w:abstractNumId w:val="4"/>
  </w:num>
  <w:num w:numId="5" w16cid:durableId="1735005924">
    <w:abstractNumId w:val="4"/>
    <w:lvlOverride w:ilvl="0">
      <w:lvl w:ilvl="0">
        <w:start w:val="1"/>
        <w:numFmt w:val="decimal"/>
        <w:lvlText w:val="%1."/>
        <w:lvlJc w:val="left"/>
        <w:pPr>
          <w:tabs>
            <w:tab w:val="num" w:pos="720"/>
          </w:tabs>
          <w:ind w:left="294" w:firstLine="1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855"/>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284"/>
            <w:tab w:val="left" w:pos="855"/>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855"/>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855"/>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855"/>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855"/>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855"/>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855"/>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682702629">
    <w:abstractNumId w:val="4"/>
    <w:lvlOverride w:ilvl="0">
      <w:lvl w:ilvl="0">
        <w:start w:val="1"/>
        <w:numFmt w:val="decimal"/>
        <w:lvlText w:val="%1."/>
        <w:lvlJc w:val="left"/>
        <w:pPr>
          <w:tabs>
            <w:tab w:val="num" w:pos="720"/>
          </w:tabs>
          <w:ind w:left="294" w:firstLine="1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73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3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3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3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3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3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3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3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719279597">
    <w:abstractNumId w:val="4"/>
    <w:lvlOverride w:ilvl="0">
      <w:lvl w:ilvl="0">
        <w:start w:val="1"/>
        <w:numFmt w:val="decimal"/>
        <w:lvlText w:val="%1."/>
        <w:lvlJc w:val="left"/>
        <w:pPr>
          <w:tabs>
            <w:tab w:val="num" w:pos="720"/>
          </w:tabs>
          <w:ind w:left="294" w:firstLine="1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855"/>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5"/>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5"/>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5"/>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5"/>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5"/>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5"/>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5"/>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56902583">
    <w:abstractNumId w:val="4"/>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73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3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3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3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3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3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3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3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5059265">
    <w:abstractNumId w:val="4"/>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2069063447">
    <w:abstractNumId w:val="4"/>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567"/>
          </w:tabs>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1454443221">
    <w:abstractNumId w:val="4"/>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567"/>
          </w:tabs>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67"/>
          </w:tabs>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67"/>
          </w:tabs>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567"/>
          </w:tabs>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67"/>
          </w:tabs>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567"/>
          </w:tabs>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s>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1529249279">
    <w:abstractNumId w:val="4"/>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567"/>
            <w:tab w:val="left" w:pos="73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567"/>
            <w:tab w:val="left" w:pos="73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67"/>
            <w:tab w:val="left" w:pos="73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67"/>
            <w:tab w:val="left" w:pos="73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567"/>
            <w:tab w:val="left" w:pos="73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67"/>
            <w:tab w:val="left" w:pos="73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567"/>
            <w:tab w:val="left" w:pos="73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 w:val="left" w:pos="73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1740860891">
    <w:abstractNumId w:val="4"/>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567"/>
            <w:tab w:val="left" w:pos="735"/>
            <w:tab w:val="left" w:pos="175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567"/>
            <w:tab w:val="left" w:pos="735"/>
            <w:tab w:val="left" w:pos="175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67"/>
            <w:tab w:val="left" w:pos="735"/>
            <w:tab w:val="left" w:pos="175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67"/>
            <w:tab w:val="left" w:pos="735"/>
            <w:tab w:val="left" w:pos="175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567"/>
            <w:tab w:val="left" w:pos="735"/>
            <w:tab w:val="left" w:pos="175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67"/>
            <w:tab w:val="left" w:pos="735"/>
            <w:tab w:val="left" w:pos="175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567"/>
            <w:tab w:val="left" w:pos="735"/>
            <w:tab w:val="left" w:pos="175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 w:val="left" w:pos="735"/>
            <w:tab w:val="left" w:pos="175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16cid:durableId="1643464751">
    <w:abstractNumId w:val="4"/>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567"/>
            <w:tab w:val="left" w:pos="735"/>
            <w:tab w:val="left" w:pos="124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567"/>
            <w:tab w:val="left" w:pos="735"/>
            <w:tab w:val="left" w:pos="124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67"/>
            <w:tab w:val="left" w:pos="735"/>
            <w:tab w:val="left" w:pos="124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67"/>
            <w:tab w:val="left" w:pos="735"/>
            <w:tab w:val="left" w:pos="124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567"/>
            <w:tab w:val="left" w:pos="735"/>
            <w:tab w:val="left" w:pos="124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67"/>
            <w:tab w:val="left" w:pos="735"/>
            <w:tab w:val="left" w:pos="124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567"/>
            <w:tab w:val="left" w:pos="735"/>
            <w:tab w:val="left" w:pos="124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 w:val="left" w:pos="735"/>
            <w:tab w:val="left" w:pos="1245"/>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561066204">
    <w:abstractNumId w:val="4"/>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567"/>
            <w:tab w:val="left" w:pos="735"/>
            <w:tab w:val="left" w:pos="1440"/>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567"/>
            <w:tab w:val="left" w:pos="735"/>
            <w:tab w:val="left" w:pos="1440"/>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67"/>
            <w:tab w:val="left" w:pos="735"/>
            <w:tab w:val="left" w:pos="1440"/>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67"/>
            <w:tab w:val="left" w:pos="735"/>
            <w:tab w:val="left" w:pos="1440"/>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567"/>
            <w:tab w:val="left" w:pos="735"/>
            <w:tab w:val="left" w:pos="1440"/>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67"/>
            <w:tab w:val="left" w:pos="735"/>
            <w:tab w:val="left" w:pos="1440"/>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567"/>
            <w:tab w:val="left" w:pos="735"/>
            <w:tab w:val="left" w:pos="1440"/>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 w:val="left" w:pos="735"/>
            <w:tab w:val="left" w:pos="1440"/>
          </w:tabs>
          <w:ind w:left="168"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807169435">
    <w:abstractNumId w:val="4"/>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127"/>
            <w:tab w:val="left" w:pos="855"/>
          </w:tabs>
          <w:ind w:left="184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567"/>
          </w:tabs>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67"/>
          </w:tabs>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67"/>
          </w:tabs>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567"/>
          </w:tabs>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67"/>
          </w:tabs>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567"/>
          </w:tabs>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s>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16cid:durableId="1628047516">
    <w:abstractNumId w:val="4"/>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855"/>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5"/>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5"/>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5"/>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5"/>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5"/>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5"/>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5"/>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16cid:durableId="353962473">
    <w:abstractNumId w:val="4"/>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16cid:durableId="301078390">
    <w:abstractNumId w:val="4"/>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795"/>
            <w:tab w:val="left" w:pos="855"/>
          </w:tabs>
          <w:ind w:left="228" w:firstLine="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95"/>
            <w:tab w:val="left" w:pos="855"/>
          </w:tabs>
          <w:ind w:left="228" w:firstLine="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95"/>
            <w:tab w:val="left" w:pos="855"/>
          </w:tabs>
          <w:ind w:left="228" w:firstLine="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95"/>
            <w:tab w:val="left" w:pos="855"/>
          </w:tabs>
          <w:ind w:left="228" w:firstLine="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95"/>
            <w:tab w:val="left" w:pos="855"/>
          </w:tabs>
          <w:ind w:left="228" w:firstLine="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95"/>
            <w:tab w:val="left" w:pos="855"/>
          </w:tabs>
          <w:ind w:left="228" w:firstLine="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95"/>
            <w:tab w:val="left" w:pos="855"/>
          </w:tabs>
          <w:ind w:left="228" w:firstLine="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95"/>
            <w:tab w:val="left" w:pos="855"/>
          </w:tabs>
          <w:ind w:left="228" w:firstLine="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16cid:durableId="385840628">
    <w:abstractNumId w:val="4"/>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 w:val="num" w:pos="1440"/>
          </w:tabs>
          <w:ind w:left="589" w:firstLine="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567"/>
            <w:tab w:val="num" w:pos="1440"/>
          </w:tabs>
          <w:ind w:left="589" w:firstLine="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67"/>
            <w:tab w:val="left" w:pos="1440"/>
          </w:tabs>
          <w:ind w:left="589" w:firstLine="7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67"/>
            <w:tab w:val="left" w:pos="1440"/>
          </w:tabs>
          <w:ind w:left="589" w:firstLine="7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567"/>
            <w:tab w:val="left" w:pos="1440"/>
          </w:tabs>
          <w:ind w:left="589" w:firstLine="7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67"/>
            <w:tab w:val="left" w:pos="1440"/>
          </w:tabs>
          <w:ind w:left="589" w:firstLine="7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567"/>
            <w:tab w:val="left" w:pos="1440"/>
          </w:tabs>
          <w:ind w:left="589" w:firstLine="7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 w:val="left" w:pos="1440"/>
          </w:tabs>
          <w:ind w:left="589" w:firstLine="7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16cid:durableId="1490906189">
    <w:abstractNumId w:val="4"/>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567"/>
            <w:tab w:val="left" w:pos="855"/>
            <w:tab w:val="left" w:pos="900"/>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567"/>
            <w:tab w:val="left" w:pos="855"/>
            <w:tab w:val="left" w:pos="900"/>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67"/>
            <w:tab w:val="left" w:pos="855"/>
            <w:tab w:val="left" w:pos="900"/>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67"/>
            <w:tab w:val="left" w:pos="855"/>
            <w:tab w:val="left" w:pos="900"/>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567"/>
            <w:tab w:val="left" w:pos="855"/>
            <w:tab w:val="left" w:pos="900"/>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67"/>
            <w:tab w:val="left" w:pos="855"/>
            <w:tab w:val="left" w:pos="900"/>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567"/>
            <w:tab w:val="left" w:pos="855"/>
            <w:tab w:val="left" w:pos="900"/>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 w:val="left" w:pos="855"/>
            <w:tab w:val="left" w:pos="900"/>
          </w:tabs>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16cid:durableId="1864271">
    <w:abstractNumId w:val="4"/>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288" w:firstLine="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ind w:left="100" w:firstLine="4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ind w:left="100" w:firstLine="4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ind w:left="141" w:firstLine="4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ind w:left="141" w:firstLine="4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ind w:left="141" w:firstLine="4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ind w:left="141" w:firstLine="4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9"/>
          </w:tabs>
          <w:ind w:left="141" w:firstLine="4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16cid:durableId="537008492">
    <w:abstractNumId w:val="1"/>
  </w:num>
  <w:num w:numId="24" w16cid:durableId="1067191180">
    <w:abstractNumId w:val="5"/>
  </w:num>
  <w:num w:numId="25" w16cid:durableId="388647100">
    <w:abstractNumId w:val="5"/>
    <w:lvlOverride w:ilvl="0">
      <w:lvl w:ilvl="0">
        <w:start w:val="1"/>
        <w:numFmt w:val="decimal"/>
        <w:lvlText w:val="%1."/>
        <w:lvlJc w:val="left"/>
        <w:pPr>
          <w:ind w:left="227" w:hanging="227"/>
        </w:pPr>
        <w:rPr>
          <w:rFonts w:ascii="Calibri" w:eastAsia="Calibri" w:hAnsi="Calibri" w:cs="Calibri"/>
          <w:b w:val="0"/>
          <w:bCs w:val="0"/>
          <w:i w:val="0"/>
          <w:iCs w:val="0"/>
          <w:caps w:val="0"/>
          <w:smallCaps w:val="0"/>
          <w:strike w:val="0"/>
          <w:dstrike w:val="0"/>
          <w:outline w:val="0"/>
          <w:emboss w:val="0"/>
          <w:imprint w:val="0"/>
          <w:color w:val="00000A"/>
          <w:spacing w:val="0"/>
          <w:w w:val="100"/>
          <w:kern w:val="0"/>
          <w:position w:val="0"/>
          <w:highlight w:val="none"/>
          <w:vertAlign w:val="baseline"/>
        </w:rPr>
      </w:lvl>
    </w:lvlOverride>
    <w:lvlOverride w:ilvl="1">
      <w:lvl w:ilvl="1">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A"/>
          <w:spacing w:val="0"/>
          <w:w w:val="100"/>
          <w:kern w:val="0"/>
          <w:position w:val="0"/>
          <w:highlight w:val="none"/>
          <w:vertAlign w:val="baseline"/>
        </w:rPr>
      </w:lvl>
    </w:lvlOverride>
    <w:lvlOverride w:ilvl="2">
      <w:lvl w:ilvl="2">
        <w:start w:val="1"/>
        <w:numFmt w:val="decimal"/>
        <w:lvlText w:val="%2.%3."/>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A"/>
          <w:spacing w:val="0"/>
          <w:w w:val="100"/>
          <w:kern w:val="0"/>
          <w:position w:val="0"/>
          <w:highlight w:val="none"/>
          <w:vertAlign w:val="baseline"/>
        </w:rPr>
      </w:lvl>
    </w:lvlOverride>
    <w:lvlOverride w:ilvl="3">
      <w:lvl w:ilvl="3">
        <w:start w:val="1"/>
        <w:numFmt w:val="decimal"/>
        <w:lvlText w:val="%2.%3.%4."/>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A"/>
          <w:spacing w:val="0"/>
          <w:w w:val="100"/>
          <w:kern w:val="0"/>
          <w:position w:val="0"/>
          <w:highlight w:val="none"/>
          <w:vertAlign w:val="baseline"/>
        </w:rPr>
      </w:lvl>
    </w:lvlOverride>
    <w:lvlOverride w:ilvl="4">
      <w:lvl w:ilvl="4">
        <w:start w:val="1"/>
        <w:numFmt w:val="decimal"/>
        <w:lvlText w:val="%2.%3.%4.%5."/>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color w:val="00000A"/>
          <w:spacing w:val="0"/>
          <w:w w:val="100"/>
          <w:kern w:val="0"/>
          <w:position w:val="0"/>
          <w:highlight w:val="none"/>
          <w:vertAlign w:val="baseline"/>
        </w:rPr>
      </w:lvl>
    </w:lvlOverride>
    <w:lvlOverride w:ilvl="5">
      <w:lvl w:ilvl="5">
        <w:start w:val="1"/>
        <w:numFmt w:val="decimal"/>
        <w:lvlText w:val="%2.%3.%4.%5.%6."/>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color w:val="00000A"/>
          <w:spacing w:val="0"/>
          <w:w w:val="100"/>
          <w:kern w:val="0"/>
          <w:position w:val="0"/>
          <w:highlight w:val="none"/>
          <w:vertAlign w:val="baseline"/>
        </w:rPr>
      </w:lvl>
    </w:lvlOverride>
    <w:lvlOverride w:ilvl="6">
      <w:lvl w:ilvl="6">
        <w:start w:val="1"/>
        <w:numFmt w:val="decimal"/>
        <w:lvlText w:val="%2.%3.%4.%5.%6.%7."/>
        <w:lvlJc w:val="left"/>
        <w:pPr>
          <w:ind w:left="1440" w:hanging="1440"/>
        </w:pPr>
        <w:rPr>
          <w:rFonts w:ascii="Times New Roman" w:eastAsia="Times New Roman" w:hAnsi="Times New Roman" w:cs="Times New Roman"/>
          <w:b w:val="0"/>
          <w:bCs w:val="0"/>
          <w:i w:val="0"/>
          <w:iCs w:val="0"/>
          <w:caps w:val="0"/>
          <w:smallCaps w:val="0"/>
          <w:strike w:val="0"/>
          <w:dstrike w:val="0"/>
          <w:outline w:val="0"/>
          <w:emboss w:val="0"/>
          <w:imprint w:val="0"/>
          <w:color w:val="00000A"/>
          <w:spacing w:val="0"/>
          <w:w w:val="100"/>
          <w:kern w:val="0"/>
          <w:position w:val="0"/>
          <w:highlight w:val="none"/>
          <w:vertAlign w:val="baseline"/>
        </w:rPr>
      </w:lvl>
    </w:lvlOverride>
    <w:lvlOverride w:ilvl="7">
      <w:lvl w:ilvl="7">
        <w:start w:val="1"/>
        <w:numFmt w:val="decimal"/>
        <w:lvlText w:val="%2.%3.%4.%5.%6.%7.%8."/>
        <w:lvlJc w:val="left"/>
        <w:pPr>
          <w:ind w:left="1440" w:hanging="1440"/>
        </w:pPr>
        <w:rPr>
          <w:rFonts w:ascii="Times New Roman" w:eastAsia="Times New Roman" w:hAnsi="Times New Roman" w:cs="Times New Roman"/>
          <w:b w:val="0"/>
          <w:bCs w:val="0"/>
          <w:i w:val="0"/>
          <w:iCs w:val="0"/>
          <w:caps w:val="0"/>
          <w:smallCaps w:val="0"/>
          <w:strike w:val="0"/>
          <w:dstrike w:val="0"/>
          <w:outline w:val="0"/>
          <w:emboss w:val="0"/>
          <w:imprint w:val="0"/>
          <w:color w:val="00000A"/>
          <w:spacing w:val="0"/>
          <w:w w:val="100"/>
          <w:kern w:val="0"/>
          <w:position w:val="0"/>
          <w:highlight w:val="none"/>
          <w:vertAlign w:val="baseline"/>
        </w:rPr>
      </w:lvl>
    </w:lvlOverride>
    <w:lvlOverride w:ilvl="8">
      <w:lvl w:ilvl="8">
        <w:start w:val="1"/>
        <w:numFmt w:val="decimal"/>
        <w:lvlText w:val="%2.%3.%4.%5.%6.%7.%8.%9."/>
        <w:lvlJc w:val="left"/>
        <w:pPr>
          <w:ind w:left="1800" w:hanging="1800"/>
        </w:pPr>
        <w:rPr>
          <w:rFonts w:ascii="Times New Roman" w:eastAsia="Times New Roman" w:hAnsi="Times New Roman" w:cs="Times New Roman"/>
          <w:b w:val="0"/>
          <w:bCs w:val="0"/>
          <w:i w:val="0"/>
          <w:iCs w:val="0"/>
          <w:caps w:val="0"/>
          <w:smallCaps w:val="0"/>
          <w:strike w:val="0"/>
          <w:dstrike w:val="0"/>
          <w:outline w:val="0"/>
          <w:emboss w:val="0"/>
          <w:imprint w:val="0"/>
          <w:color w:val="00000A"/>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FF"/>
    <w:rsid w:val="00005F52"/>
    <w:rsid w:val="000274B7"/>
    <w:rsid w:val="000600D6"/>
    <w:rsid w:val="000837E9"/>
    <w:rsid w:val="00085593"/>
    <w:rsid w:val="000A20B5"/>
    <w:rsid w:val="000A2297"/>
    <w:rsid w:val="00122D1A"/>
    <w:rsid w:val="00207BC6"/>
    <w:rsid w:val="002529F6"/>
    <w:rsid w:val="002B6226"/>
    <w:rsid w:val="00350628"/>
    <w:rsid w:val="003704A3"/>
    <w:rsid w:val="00413C47"/>
    <w:rsid w:val="004370FF"/>
    <w:rsid w:val="004543A8"/>
    <w:rsid w:val="00473A83"/>
    <w:rsid w:val="0047788D"/>
    <w:rsid w:val="00493436"/>
    <w:rsid w:val="004B7A63"/>
    <w:rsid w:val="004C18A9"/>
    <w:rsid w:val="004F67EB"/>
    <w:rsid w:val="0051330E"/>
    <w:rsid w:val="00607DCD"/>
    <w:rsid w:val="0067374E"/>
    <w:rsid w:val="00673D9E"/>
    <w:rsid w:val="006773C7"/>
    <w:rsid w:val="006B0156"/>
    <w:rsid w:val="006F674A"/>
    <w:rsid w:val="00751C87"/>
    <w:rsid w:val="007532E0"/>
    <w:rsid w:val="007D2A89"/>
    <w:rsid w:val="008A2F56"/>
    <w:rsid w:val="008F4611"/>
    <w:rsid w:val="00926E83"/>
    <w:rsid w:val="00972247"/>
    <w:rsid w:val="00976619"/>
    <w:rsid w:val="009D38ED"/>
    <w:rsid w:val="00A916C4"/>
    <w:rsid w:val="00AB0483"/>
    <w:rsid w:val="00AC40A4"/>
    <w:rsid w:val="00AF4657"/>
    <w:rsid w:val="00B37B08"/>
    <w:rsid w:val="00B443EF"/>
    <w:rsid w:val="00BD3ADB"/>
    <w:rsid w:val="00C567F7"/>
    <w:rsid w:val="00CE79E5"/>
    <w:rsid w:val="00D3363A"/>
    <w:rsid w:val="00D337FB"/>
    <w:rsid w:val="00D6289D"/>
    <w:rsid w:val="00E249AB"/>
    <w:rsid w:val="00E52716"/>
    <w:rsid w:val="00E55F53"/>
    <w:rsid w:val="00E739BB"/>
    <w:rsid w:val="00E759DC"/>
    <w:rsid w:val="00E81C1A"/>
    <w:rsid w:val="00ED53B5"/>
    <w:rsid w:val="00F11370"/>
    <w:rsid w:val="00FC5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22B3"/>
  <w15:docId w15:val="{6D881E96-80EE-4375-AA49-18B16412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hAnsi="Calibri" w:cs="Arial Unicode MS"/>
      <w:color w:val="00000A"/>
      <w:sz w:val="22"/>
      <w:szCs w:val="22"/>
      <w:u w:color="00000A"/>
      <w14:textOutline w14:w="12700" w14:cap="flat" w14:cmpd="sng" w14:algn="ctr">
        <w14:noFill/>
        <w14:prstDash w14:val="solid"/>
        <w14:miter w14:lim="400000"/>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numbering" w:customStyle="1" w:styleId="3">
    <w:name w:val="Импортированный стиль 3"/>
    <w:pPr>
      <w:numPr>
        <w:numId w:val="23"/>
      </w:numPr>
    </w:pPr>
  </w:style>
  <w:style w:type="paragraph" w:customStyle="1" w:styleId="cenpt">
    <w:name w:val="cenpt"/>
    <w:basedOn w:val="a"/>
    <w:rsid w:val="000A20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paragraph" w:styleId="a5">
    <w:name w:val="List Paragraph"/>
    <w:basedOn w:val="a"/>
    <w:uiPriority w:val="34"/>
    <w:qFormat/>
    <w:rsid w:val="00122D1A"/>
    <w:pPr>
      <w:ind w:left="720"/>
      <w:contextualSpacing/>
    </w:pPr>
  </w:style>
  <w:style w:type="paragraph" w:styleId="a6">
    <w:name w:val="header"/>
    <w:basedOn w:val="a"/>
    <w:link w:val="a7"/>
    <w:uiPriority w:val="99"/>
    <w:unhideWhenUsed/>
    <w:rsid w:val="00A916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916C4"/>
    <w:rPr>
      <w:rFonts w:ascii="Calibri" w:hAnsi="Calibri" w:cs="Arial Unicode MS"/>
      <w:color w:val="00000A"/>
      <w:sz w:val="22"/>
      <w:szCs w:val="22"/>
      <w:u w:color="00000A"/>
      <w14:textOutline w14:w="12700" w14:cap="flat" w14:cmpd="sng" w14:algn="ctr">
        <w14:noFill/>
        <w14:prstDash w14:val="solid"/>
        <w14:miter w14:lim="400000"/>
      </w14:textOutline>
    </w:rPr>
  </w:style>
  <w:style w:type="paragraph" w:styleId="a8">
    <w:name w:val="footer"/>
    <w:basedOn w:val="a"/>
    <w:link w:val="a9"/>
    <w:uiPriority w:val="99"/>
    <w:unhideWhenUsed/>
    <w:rsid w:val="00A916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16C4"/>
    <w:rPr>
      <w:rFonts w:ascii="Calibri" w:hAnsi="Calibri" w:cs="Arial Unicode MS"/>
      <w:color w:val="00000A"/>
      <w:sz w:val="22"/>
      <w:szCs w:val="22"/>
      <w:u w:color="00000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07918">
      <w:bodyDiv w:val="1"/>
      <w:marLeft w:val="0"/>
      <w:marRight w:val="0"/>
      <w:marTop w:val="0"/>
      <w:marBottom w:val="0"/>
      <w:divBdr>
        <w:top w:val="none" w:sz="0" w:space="0" w:color="auto"/>
        <w:left w:val="none" w:sz="0" w:space="0" w:color="auto"/>
        <w:bottom w:val="none" w:sz="0" w:space="0" w:color="auto"/>
        <w:right w:val="none" w:sz="0" w:space="0" w:color="auto"/>
      </w:divBdr>
    </w:div>
    <w:div w:id="401608422">
      <w:bodyDiv w:val="1"/>
      <w:marLeft w:val="0"/>
      <w:marRight w:val="0"/>
      <w:marTop w:val="0"/>
      <w:marBottom w:val="0"/>
      <w:divBdr>
        <w:top w:val="none" w:sz="0" w:space="0" w:color="auto"/>
        <w:left w:val="none" w:sz="0" w:space="0" w:color="auto"/>
        <w:bottom w:val="none" w:sz="0" w:space="0" w:color="auto"/>
        <w:right w:val="none" w:sz="0" w:space="0" w:color="auto"/>
      </w:divBdr>
    </w:div>
    <w:div w:id="1497185417">
      <w:bodyDiv w:val="1"/>
      <w:marLeft w:val="0"/>
      <w:marRight w:val="0"/>
      <w:marTop w:val="0"/>
      <w:marBottom w:val="0"/>
      <w:divBdr>
        <w:top w:val="none" w:sz="0" w:space="0" w:color="auto"/>
        <w:left w:val="none" w:sz="0" w:space="0" w:color="auto"/>
        <w:bottom w:val="none" w:sz="0" w:space="0" w:color="auto"/>
        <w:right w:val="none" w:sz="0" w:space="0" w:color="auto"/>
      </w:divBdr>
    </w:div>
    <w:div w:id="1536887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E05DE-4AAB-4496-8835-79679A93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14</Pages>
  <Words>7253</Words>
  <Characters>41347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 Дмитрий Алексеевич</dc:creator>
  <cp:lastModifiedBy>Ковригин Илья Александрович</cp:lastModifiedBy>
  <cp:revision>17</cp:revision>
  <cp:lastPrinted>2022-10-26T04:49:00Z</cp:lastPrinted>
  <dcterms:created xsi:type="dcterms:W3CDTF">2022-08-16T08:25:00Z</dcterms:created>
  <dcterms:modified xsi:type="dcterms:W3CDTF">2022-12-02T08:19:00Z</dcterms:modified>
</cp:coreProperties>
</file>